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C83" w:rsidRDefault="00FB0C83" w:rsidP="00F32DC3">
      <w:pPr>
        <w:spacing w:after="0"/>
        <w:jc w:val="both"/>
        <w:rPr>
          <w:rFonts w:ascii="Times New Roman" w:hAnsi="Times New Roman"/>
          <w:sz w:val="24"/>
          <w:szCs w:val="24"/>
        </w:rPr>
      </w:pPr>
      <w:r>
        <w:rPr>
          <w:rFonts w:ascii="Times New Roman" w:hAnsi="Times New Roman"/>
          <w:sz w:val="24"/>
          <w:szCs w:val="24"/>
        </w:rPr>
        <w:t>Date: 05/03/2017</w:t>
      </w:r>
    </w:p>
    <w:p w:rsidR="00FB0C83" w:rsidRDefault="00FB0C83" w:rsidP="00F32DC3">
      <w:pPr>
        <w:spacing w:after="0"/>
        <w:jc w:val="both"/>
        <w:rPr>
          <w:rFonts w:ascii="Times New Roman" w:hAnsi="Times New Roman"/>
          <w:sz w:val="24"/>
          <w:szCs w:val="24"/>
        </w:rPr>
      </w:pPr>
    </w:p>
    <w:p w:rsidR="00FB0C83" w:rsidRDefault="00FB0C83" w:rsidP="00F32DC3">
      <w:pPr>
        <w:spacing w:after="0"/>
        <w:jc w:val="both"/>
        <w:rPr>
          <w:rFonts w:ascii="Times New Roman" w:hAnsi="Times New Roman"/>
          <w:sz w:val="24"/>
          <w:szCs w:val="24"/>
        </w:rPr>
      </w:pPr>
    </w:p>
    <w:p w:rsidR="00F32DC3" w:rsidRPr="00250B13" w:rsidRDefault="00F32DC3" w:rsidP="00F32DC3">
      <w:pPr>
        <w:spacing w:after="0"/>
        <w:jc w:val="both"/>
        <w:rPr>
          <w:rFonts w:ascii="Times New Roman" w:hAnsi="Times New Roman"/>
          <w:sz w:val="24"/>
          <w:szCs w:val="24"/>
        </w:rPr>
      </w:pPr>
      <w:r w:rsidRPr="00250B13">
        <w:rPr>
          <w:rFonts w:ascii="Times New Roman" w:hAnsi="Times New Roman"/>
          <w:sz w:val="24"/>
          <w:szCs w:val="24"/>
        </w:rPr>
        <w:t>To</w:t>
      </w:r>
    </w:p>
    <w:p w:rsidR="00F32DC3" w:rsidRDefault="00F32DC3" w:rsidP="00F32DC3">
      <w:pPr>
        <w:spacing w:after="0"/>
        <w:jc w:val="both"/>
        <w:rPr>
          <w:rFonts w:ascii="Times New Roman" w:hAnsi="Times New Roman"/>
          <w:sz w:val="24"/>
          <w:szCs w:val="24"/>
        </w:rPr>
      </w:pPr>
      <w:r w:rsidRPr="00250B13">
        <w:rPr>
          <w:rFonts w:ascii="Times New Roman" w:hAnsi="Times New Roman"/>
          <w:sz w:val="24"/>
          <w:szCs w:val="24"/>
        </w:rPr>
        <w:t>The Editor</w:t>
      </w:r>
    </w:p>
    <w:p w:rsidR="00F32DC3" w:rsidRPr="007750B4" w:rsidRDefault="00F32DC3" w:rsidP="00F32DC3">
      <w:pPr>
        <w:spacing w:after="0"/>
        <w:jc w:val="both"/>
        <w:rPr>
          <w:rFonts w:ascii="Times New Roman" w:hAnsi="Times New Roman"/>
          <w:i/>
          <w:sz w:val="24"/>
          <w:szCs w:val="24"/>
        </w:rPr>
      </w:pPr>
      <w:r w:rsidRPr="007750B4">
        <w:rPr>
          <w:rFonts w:ascii="Times New Roman" w:hAnsi="Times New Roman"/>
          <w:i/>
          <w:sz w:val="24"/>
          <w:szCs w:val="24"/>
        </w:rPr>
        <w:t>Photonics Letter</w:t>
      </w:r>
      <w:r w:rsidR="007750B4" w:rsidRPr="007750B4">
        <w:rPr>
          <w:rFonts w:ascii="Times New Roman" w:hAnsi="Times New Roman"/>
          <w:i/>
          <w:sz w:val="24"/>
          <w:szCs w:val="24"/>
        </w:rPr>
        <w:t>s</w:t>
      </w:r>
      <w:r w:rsidRPr="007750B4">
        <w:rPr>
          <w:rFonts w:ascii="Times New Roman" w:hAnsi="Times New Roman"/>
          <w:i/>
          <w:sz w:val="24"/>
          <w:szCs w:val="24"/>
        </w:rPr>
        <w:t xml:space="preserve"> of Poland</w:t>
      </w:r>
    </w:p>
    <w:p w:rsidR="00F32DC3" w:rsidRDefault="00F32DC3" w:rsidP="00F32DC3">
      <w:pPr>
        <w:spacing w:after="0"/>
        <w:jc w:val="both"/>
        <w:rPr>
          <w:rFonts w:ascii="Times New Roman" w:hAnsi="Times New Roman"/>
          <w:sz w:val="24"/>
          <w:szCs w:val="24"/>
        </w:rPr>
      </w:pPr>
    </w:p>
    <w:p w:rsidR="00F32DC3" w:rsidRDefault="00F32DC3" w:rsidP="00F32DC3">
      <w:pPr>
        <w:spacing w:after="0"/>
        <w:jc w:val="both"/>
        <w:rPr>
          <w:rFonts w:ascii="Times New Roman" w:hAnsi="Times New Roman"/>
          <w:sz w:val="24"/>
          <w:szCs w:val="24"/>
        </w:rPr>
      </w:pPr>
    </w:p>
    <w:p w:rsidR="00F32DC3" w:rsidRDefault="00F32DC3" w:rsidP="00F32DC3">
      <w:pPr>
        <w:spacing w:after="0"/>
        <w:jc w:val="both"/>
        <w:rPr>
          <w:rFonts w:ascii="Times New Roman" w:hAnsi="Times New Roman"/>
          <w:sz w:val="24"/>
          <w:szCs w:val="24"/>
        </w:rPr>
      </w:pPr>
    </w:p>
    <w:p w:rsidR="00F32DC3" w:rsidRPr="00250B13" w:rsidRDefault="00F32DC3" w:rsidP="00F32DC3">
      <w:pPr>
        <w:spacing w:after="0"/>
        <w:jc w:val="both"/>
        <w:rPr>
          <w:rFonts w:ascii="Times New Roman" w:hAnsi="Times New Roman"/>
          <w:sz w:val="24"/>
          <w:szCs w:val="24"/>
        </w:rPr>
      </w:pPr>
    </w:p>
    <w:p w:rsidR="00F32DC3" w:rsidRPr="00250B13" w:rsidRDefault="00F32DC3" w:rsidP="00F32DC3">
      <w:pPr>
        <w:spacing w:after="0"/>
        <w:jc w:val="both"/>
        <w:rPr>
          <w:rFonts w:ascii="Times New Roman" w:hAnsi="Times New Roman"/>
          <w:sz w:val="24"/>
          <w:szCs w:val="24"/>
        </w:rPr>
      </w:pPr>
      <w:r w:rsidRPr="00250B13">
        <w:rPr>
          <w:rFonts w:ascii="Times New Roman" w:hAnsi="Times New Roman"/>
          <w:sz w:val="24"/>
          <w:szCs w:val="24"/>
        </w:rPr>
        <w:t>Dear Sir,</w:t>
      </w:r>
    </w:p>
    <w:p w:rsidR="00F32DC3" w:rsidRDefault="00F32DC3" w:rsidP="00F32DC3">
      <w:pPr>
        <w:spacing w:after="0"/>
        <w:jc w:val="both"/>
        <w:rPr>
          <w:rFonts w:ascii="Times New Roman" w:hAnsi="Times New Roman"/>
          <w:sz w:val="24"/>
          <w:szCs w:val="24"/>
        </w:rPr>
      </w:pPr>
      <w:r w:rsidRPr="00250B13">
        <w:rPr>
          <w:rFonts w:ascii="Times New Roman" w:hAnsi="Times New Roman"/>
          <w:sz w:val="24"/>
          <w:szCs w:val="24"/>
        </w:rPr>
        <w:t>Thank you so mu</w:t>
      </w:r>
      <w:r>
        <w:rPr>
          <w:rFonts w:ascii="Times New Roman" w:hAnsi="Times New Roman"/>
          <w:sz w:val="24"/>
          <w:szCs w:val="24"/>
        </w:rPr>
        <w:t>ch for giving a change with major</w:t>
      </w:r>
      <w:r w:rsidRPr="00250B13">
        <w:rPr>
          <w:rFonts w:ascii="Times New Roman" w:hAnsi="Times New Roman"/>
          <w:sz w:val="24"/>
          <w:szCs w:val="24"/>
        </w:rPr>
        <w:t xml:space="preserve"> revision to make our paper suitable for publication in a forthcoming issue of your journal. </w:t>
      </w:r>
      <w:r>
        <w:rPr>
          <w:rFonts w:ascii="Times New Roman" w:hAnsi="Times New Roman"/>
          <w:sz w:val="24"/>
          <w:szCs w:val="24"/>
        </w:rPr>
        <w:t xml:space="preserve">Earlier, we submitted this manuscript having the following information: </w:t>
      </w:r>
    </w:p>
    <w:p w:rsidR="00F32DC3" w:rsidRDefault="00F32DC3" w:rsidP="00F32DC3">
      <w:pPr>
        <w:spacing w:after="0"/>
        <w:jc w:val="both"/>
        <w:rPr>
          <w:rFonts w:ascii="Times New Roman" w:hAnsi="Times New Roman"/>
          <w:b/>
          <w:sz w:val="24"/>
          <w:szCs w:val="24"/>
        </w:rPr>
      </w:pPr>
    </w:p>
    <w:p w:rsidR="00F32DC3" w:rsidRPr="006904E9" w:rsidRDefault="00F32DC3" w:rsidP="00F32DC3">
      <w:pPr>
        <w:spacing w:after="0"/>
        <w:jc w:val="both"/>
        <w:rPr>
          <w:rFonts w:ascii="Times New Roman" w:hAnsi="Times New Roman"/>
          <w:bCs/>
          <w:sz w:val="24"/>
          <w:szCs w:val="24"/>
        </w:rPr>
      </w:pPr>
      <w:r w:rsidRPr="006904E9">
        <w:rPr>
          <w:rFonts w:ascii="Times New Roman" w:hAnsi="Times New Roman"/>
          <w:b/>
          <w:sz w:val="24"/>
          <w:szCs w:val="24"/>
        </w:rPr>
        <w:t xml:space="preserve">Manuscript ID: </w:t>
      </w:r>
      <w:r w:rsidR="007750B4">
        <w:rPr>
          <w:rFonts w:ascii="Times New Roman" w:hAnsi="Times New Roman"/>
          <w:bCs/>
          <w:sz w:val="24"/>
          <w:szCs w:val="24"/>
        </w:rPr>
        <w:t>679</w:t>
      </w:r>
    </w:p>
    <w:p w:rsidR="007750B4" w:rsidRPr="007750B4" w:rsidRDefault="00F32DC3" w:rsidP="007750B4">
      <w:pPr>
        <w:spacing w:after="0"/>
        <w:jc w:val="both"/>
        <w:rPr>
          <w:rFonts w:ascii="Times New Roman" w:hAnsi="Times New Roman"/>
          <w:b/>
          <w:bCs/>
          <w:sz w:val="24"/>
          <w:szCs w:val="24"/>
          <w:lang w:val="en-US"/>
        </w:rPr>
      </w:pPr>
      <w:r w:rsidRPr="006904E9">
        <w:rPr>
          <w:rFonts w:ascii="Times New Roman" w:hAnsi="Times New Roman"/>
          <w:b/>
          <w:bCs/>
          <w:sz w:val="24"/>
          <w:szCs w:val="24"/>
          <w:lang w:val="en-US"/>
        </w:rPr>
        <w:t>Manuscript Title</w:t>
      </w:r>
      <w:r>
        <w:rPr>
          <w:rFonts w:ascii="Times New Roman" w:hAnsi="Times New Roman"/>
          <w:b/>
          <w:bCs/>
          <w:sz w:val="24"/>
          <w:szCs w:val="24"/>
          <w:lang w:val="en-US"/>
        </w:rPr>
        <w:t xml:space="preserve">: </w:t>
      </w:r>
      <w:r w:rsidR="007750B4" w:rsidRPr="007750B4">
        <w:rPr>
          <w:rFonts w:ascii="Times New Roman" w:hAnsi="Times New Roman"/>
          <w:bCs/>
          <w:sz w:val="24"/>
          <w:szCs w:val="24"/>
          <w:lang w:val="en-US"/>
        </w:rPr>
        <w:t>Ultra-low material loss microstructure fiber for terahertz guidance</w:t>
      </w:r>
    </w:p>
    <w:p w:rsidR="00F32DC3" w:rsidRDefault="00F32DC3" w:rsidP="00F32DC3">
      <w:pPr>
        <w:spacing w:after="0"/>
        <w:jc w:val="both"/>
        <w:rPr>
          <w:rFonts w:ascii="Times New Roman" w:hAnsi="Times New Roman"/>
          <w:bCs/>
          <w:sz w:val="24"/>
          <w:szCs w:val="24"/>
          <w:lang w:val="en-US"/>
        </w:rPr>
      </w:pPr>
    </w:p>
    <w:p w:rsidR="00F32DC3" w:rsidRPr="006904E9" w:rsidRDefault="00F32DC3" w:rsidP="00F32DC3">
      <w:pPr>
        <w:spacing w:after="0"/>
        <w:jc w:val="both"/>
        <w:rPr>
          <w:rFonts w:ascii="Times New Roman" w:hAnsi="Times New Roman"/>
          <w:b/>
          <w:bCs/>
          <w:sz w:val="24"/>
          <w:szCs w:val="24"/>
          <w:lang w:val="en-US"/>
        </w:rPr>
      </w:pPr>
    </w:p>
    <w:p w:rsidR="00F32DC3" w:rsidRPr="00AB08CF" w:rsidRDefault="00F32DC3" w:rsidP="00F32DC3">
      <w:pPr>
        <w:spacing w:after="0"/>
        <w:jc w:val="both"/>
        <w:rPr>
          <w:rFonts w:ascii="Times New Roman" w:hAnsi="Times New Roman"/>
          <w:bCs/>
          <w:sz w:val="24"/>
          <w:szCs w:val="24"/>
        </w:rPr>
      </w:pPr>
      <w:r>
        <w:rPr>
          <w:rFonts w:ascii="Times New Roman" w:hAnsi="Times New Roman"/>
          <w:bCs/>
          <w:sz w:val="24"/>
          <w:szCs w:val="24"/>
        </w:rPr>
        <w:t xml:space="preserve">The first decision regarding </w:t>
      </w:r>
      <w:r w:rsidR="00E72E53">
        <w:rPr>
          <w:rFonts w:ascii="Times New Roman" w:hAnsi="Times New Roman"/>
          <w:bCs/>
          <w:sz w:val="24"/>
          <w:szCs w:val="24"/>
        </w:rPr>
        <w:t>our</w:t>
      </w:r>
      <w:r>
        <w:rPr>
          <w:rFonts w:ascii="Times New Roman" w:hAnsi="Times New Roman"/>
          <w:bCs/>
          <w:sz w:val="24"/>
          <w:szCs w:val="24"/>
        </w:rPr>
        <w:t xml:space="preserve"> initial submission was major revision</w:t>
      </w:r>
      <w:r w:rsidR="00E72E53">
        <w:rPr>
          <w:rFonts w:ascii="Times New Roman" w:hAnsi="Times New Roman"/>
          <w:bCs/>
          <w:sz w:val="24"/>
          <w:szCs w:val="24"/>
        </w:rPr>
        <w:t>.</w:t>
      </w:r>
      <w:r>
        <w:rPr>
          <w:rFonts w:ascii="Times New Roman" w:hAnsi="Times New Roman"/>
          <w:bCs/>
          <w:sz w:val="24"/>
          <w:szCs w:val="24"/>
        </w:rPr>
        <w:t xml:space="preserve"> </w:t>
      </w:r>
      <w:r w:rsidRPr="00250B13">
        <w:rPr>
          <w:rFonts w:ascii="Times New Roman" w:hAnsi="Times New Roman"/>
          <w:sz w:val="24"/>
          <w:szCs w:val="24"/>
        </w:rPr>
        <w:t>By the way, we have carefully revised the manuscript</w:t>
      </w:r>
      <w:r>
        <w:rPr>
          <w:rFonts w:ascii="Times New Roman" w:hAnsi="Times New Roman"/>
          <w:sz w:val="24"/>
          <w:szCs w:val="24"/>
        </w:rPr>
        <w:t xml:space="preserve"> according to the reviewer comments and would like to </w:t>
      </w:r>
      <w:r w:rsidR="00E72E53">
        <w:rPr>
          <w:rFonts w:ascii="Times New Roman" w:hAnsi="Times New Roman"/>
          <w:sz w:val="24"/>
          <w:szCs w:val="24"/>
        </w:rPr>
        <w:t xml:space="preserve">send you </w:t>
      </w:r>
      <w:r>
        <w:rPr>
          <w:rFonts w:ascii="Times New Roman" w:hAnsi="Times New Roman"/>
          <w:sz w:val="24"/>
          <w:szCs w:val="24"/>
        </w:rPr>
        <w:t xml:space="preserve">for </w:t>
      </w:r>
      <w:r w:rsidR="00E72E53">
        <w:rPr>
          <w:rFonts w:ascii="Times New Roman" w:hAnsi="Times New Roman"/>
          <w:sz w:val="24"/>
          <w:szCs w:val="24"/>
        </w:rPr>
        <w:t>your kind review</w:t>
      </w:r>
      <w:r>
        <w:rPr>
          <w:rFonts w:ascii="Times New Roman" w:hAnsi="Times New Roman"/>
          <w:sz w:val="24"/>
          <w:szCs w:val="24"/>
        </w:rPr>
        <w:t>.</w:t>
      </w:r>
      <w:r w:rsidRPr="00250B13">
        <w:rPr>
          <w:rFonts w:ascii="Times New Roman" w:hAnsi="Times New Roman"/>
          <w:sz w:val="24"/>
          <w:szCs w:val="24"/>
        </w:rPr>
        <w:t xml:space="preserve"> Please have a look at </w:t>
      </w:r>
      <w:r w:rsidR="00E72E53">
        <w:rPr>
          <w:rFonts w:ascii="Times New Roman" w:hAnsi="Times New Roman"/>
          <w:sz w:val="24"/>
          <w:szCs w:val="24"/>
        </w:rPr>
        <w:t>our response to reviewer</w:t>
      </w:r>
      <w:r>
        <w:rPr>
          <w:rFonts w:ascii="Times New Roman" w:hAnsi="Times New Roman"/>
          <w:sz w:val="24"/>
          <w:szCs w:val="24"/>
        </w:rPr>
        <w:t xml:space="preserve"> </w:t>
      </w:r>
      <w:r w:rsidRPr="00250B13">
        <w:rPr>
          <w:rFonts w:ascii="Times New Roman" w:hAnsi="Times New Roman"/>
          <w:sz w:val="24"/>
          <w:szCs w:val="24"/>
        </w:rPr>
        <w:t xml:space="preserve">comments below. </w:t>
      </w:r>
    </w:p>
    <w:p w:rsidR="00F32DC3" w:rsidRDefault="00F32DC3" w:rsidP="00F32DC3">
      <w:pPr>
        <w:spacing w:after="0"/>
        <w:jc w:val="both"/>
        <w:rPr>
          <w:rFonts w:ascii="Times New Roman" w:hAnsi="Times New Roman"/>
          <w:sz w:val="24"/>
          <w:szCs w:val="24"/>
        </w:rPr>
      </w:pPr>
    </w:p>
    <w:p w:rsidR="00F32DC3" w:rsidRDefault="00F32DC3" w:rsidP="00F32DC3">
      <w:pPr>
        <w:spacing w:after="0"/>
        <w:jc w:val="both"/>
        <w:rPr>
          <w:rFonts w:ascii="Times New Roman" w:hAnsi="Times New Roman"/>
          <w:sz w:val="24"/>
          <w:szCs w:val="24"/>
        </w:rPr>
      </w:pPr>
      <w:r>
        <w:rPr>
          <w:rFonts w:ascii="Times New Roman" w:hAnsi="Times New Roman"/>
          <w:sz w:val="24"/>
          <w:szCs w:val="24"/>
        </w:rPr>
        <w:t>We want to add another co-author (</w:t>
      </w:r>
      <w:r w:rsidR="00E72E53">
        <w:rPr>
          <w:rFonts w:ascii="Times New Roman" w:hAnsi="Times New Roman"/>
          <w:sz w:val="24"/>
          <w:szCs w:val="24"/>
        </w:rPr>
        <w:t>S. A.</w:t>
      </w:r>
      <w:r>
        <w:rPr>
          <w:rFonts w:ascii="Times New Roman" w:hAnsi="Times New Roman"/>
          <w:sz w:val="24"/>
          <w:szCs w:val="24"/>
        </w:rPr>
        <w:t xml:space="preserve"> </w:t>
      </w:r>
      <w:r w:rsidR="00E72E53">
        <w:rPr>
          <w:rFonts w:ascii="Times New Roman" w:hAnsi="Times New Roman"/>
          <w:sz w:val="24"/>
          <w:szCs w:val="24"/>
        </w:rPr>
        <w:t>Emi</w:t>
      </w:r>
      <w:r>
        <w:rPr>
          <w:rFonts w:ascii="Times New Roman" w:hAnsi="Times New Roman"/>
          <w:sz w:val="24"/>
          <w:szCs w:val="24"/>
        </w:rPr>
        <w:t>) in the revised manuscript because of his significant contribution during revision.</w:t>
      </w:r>
      <w:r w:rsidR="00E72E53">
        <w:rPr>
          <w:rFonts w:ascii="Times New Roman" w:hAnsi="Times New Roman"/>
          <w:sz w:val="24"/>
          <w:szCs w:val="24"/>
        </w:rPr>
        <w:t xml:space="preserve"> </w:t>
      </w:r>
      <w:r>
        <w:rPr>
          <w:rFonts w:ascii="Times New Roman" w:hAnsi="Times New Roman"/>
          <w:sz w:val="24"/>
          <w:szCs w:val="24"/>
        </w:rPr>
        <w:t xml:space="preserve">Your kind permission will be highly appreciated. </w:t>
      </w:r>
    </w:p>
    <w:p w:rsidR="00F32DC3" w:rsidRDefault="00F32DC3" w:rsidP="00F32DC3">
      <w:pPr>
        <w:spacing w:after="0"/>
        <w:jc w:val="both"/>
        <w:rPr>
          <w:rFonts w:ascii="Times New Roman" w:hAnsi="Times New Roman"/>
          <w:sz w:val="24"/>
          <w:szCs w:val="24"/>
        </w:rPr>
      </w:pPr>
    </w:p>
    <w:p w:rsidR="00F32DC3" w:rsidRDefault="00F32DC3" w:rsidP="00F32DC3">
      <w:pPr>
        <w:spacing w:after="0"/>
        <w:jc w:val="both"/>
        <w:rPr>
          <w:rFonts w:ascii="Times New Roman" w:hAnsi="Times New Roman"/>
          <w:sz w:val="24"/>
          <w:szCs w:val="24"/>
        </w:rPr>
      </w:pPr>
    </w:p>
    <w:p w:rsidR="00F32DC3" w:rsidRDefault="00F32DC3" w:rsidP="00F32DC3">
      <w:pPr>
        <w:spacing w:after="0"/>
        <w:jc w:val="both"/>
        <w:rPr>
          <w:rFonts w:ascii="Times New Roman" w:hAnsi="Times New Roman"/>
          <w:sz w:val="24"/>
          <w:szCs w:val="24"/>
        </w:rPr>
      </w:pPr>
    </w:p>
    <w:p w:rsidR="00F32DC3" w:rsidRPr="00250B13" w:rsidRDefault="00F32DC3" w:rsidP="00F32DC3">
      <w:pPr>
        <w:spacing w:after="0"/>
        <w:jc w:val="both"/>
        <w:rPr>
          <w:rFonts w:ascii="Times New Roman" w:hAnsi="Times New Roman"/>
          <w:sz w:val="24"/>
          <w:szCs w:val="24"/>
        </w:rPr>
      </w:pPr>
    </w:p>
    <w:p w:rsidR="00F32DC3" w:rsidRDefault="00F32DC3" w:rsidP="00F32DC3">
      <w:pPr>
        <w:spacing w:after="0"/>
        <w:jc w:val="both"/>
        <w:rPr>
          <w:rFonts w:ascii="Times New Roman" w:hAnsi="Times New Roman"/>
          <w:sz w:val="24"/>
          <w:szCs w:val="24"/>
        </w:rPr>
      </w:pPr>
    </w:p>
    <w:p w:rsidR="00F32DC3" w:rsidRPr="00250B13" w:rsidRDefault="00F32DC3" w:rsidP="00F32DC3">
      <w:pPr>
        <w:spacing w:after="0"/>
        <w:jc w:val="both"/>
        <w:rPr>
          <w:rFonts w:ascii="Times New Roman" w:hAnsi="Times New Roman"/>
          <w:sz w:val="24"/>
          <w:szCs w:val="24"/>
        </w:rPr>
      </w:pPr>
      <w:r>
        <w:rPr>
          <w:rFonts w:ascii="Times New Roman" w:hAnsi="Times New Roman"/>
          <w:sz w:val="24"/>
          <w:szCs w:val="24"/>
        </w:rPr>
        <w:t xml:space="preserve">Md. </w:t>
      </w:r>
      <w:proofErr w:type="spellStart"/>
      <w:r>
        <w:rPr>
          <w:rFonts w:ascii="Times New Roman" w:hAnsi="Times New Roman"/>
          <w:sz w:val="24"/>
          <w:szCs w:val="24"/>
        </w:rPr>
        <w:t>Rabiul</w:t>
      </w:r>
      <w:proofErr w:type="spellEnd"/>
      <w:r>
        <w:rPr>
          <w:rFonts w:ascii="Times New Roman" w:hAnsi="Times New Roman"/>
          <w:sz w:val="24"/>
          <w:szCs w:val="24"/>
        </w:rPr>
        <w:t xml:space="preserve"> </w:t>
      </w:r>
      <w:proofErr w:type="spellStart"/>
      <w:r>
        <w:rPr>
          <w:rFonts w:ascii="Times New Roman" w:hAnsi="Times New Roman"/>
          <w:sz w:val="24"/>
          <w:szCs w:val="24"/>
        </w:rPr>
        <w:t>Hasan</w:t>
      </w:r>
      <w:proofErr w:type="spellEnd"/>
    </w:p>
    <w:p w:rsidR="00F32DC3" w:rsidRPr="00250B13" w:rsidRDefault="00F32DC3" w:rsidP="00F32DC3">
      <w:pPr>
        <w:spacing w:after="0"/>
        <w:jc w:val="both"/>
        <w:rPr>
          <w:rFonts w:ascii="Times New Roman" w:hAnsi="Times New Roman"/>
          <w:sz w:val="24"/>
          <w:szCs w:val="24"/>
        </w:rPr>
      </w:pPr>
      <w:r w:rsidRPr="00250B13">
        <w:rPr>
          <w:rFonts w:ascii="Times New Roman" w:hAnsi="Times New Roman"/>
          <w:sz w:val="24"/>
          <w:szCs w:val="24"/>
        </w:rPr>
        <w:t>(On behalf of authors)</w:t>
      </w:r>
    </w:p>
    <w:p w:rsidR="00F32DC3" w:rsidRPr="00250B13" w:rsidRDefault="00F32DC3" w:rsidP="00F32DC3">
      <w:pPr>
        <w:spacing w:after="0"/>
        <w:jc w:val="both"/>
        <w:rPr>
          <w:rFonts w:ascii="Times New Roman" w:hAnsi="Times New Roman"/>
          <w:sz w:val="24"/>
          <w:szCs w:val="24"/>
        </w:rPr>
      </w:pPr>
      <w:r w:rsidRPr="00250B13">
        <w:rPr>
          <w:rFonts w:ascii="Times New Roman" w:hAnsi="Times New Roman"/>
          <w:sz w:val="24"/>
          <w:szCs w:val="24"/>
        </w:rPr>
        <w:t>Lecturer</w:t>
      </w:r>
    </w:p>
    <w:p w:rsidR="00F32DC3" w:rsidRPr="00250B13" w:rsidRDefault="00F32DC3" w:rsidP="00F32DC3">
      <w:pPr>
        <w:spacing w:after="0"/>
        <w:jc w:val="both"/>
        <w:rPr>
          <w:rFonts w:ascii="Times New Roman" w:hAnsi="Times New Roman"/>
          <w:sz w:val="24"/>
          <w:szCs w:val="24"/>
        </w:rPr>
      </w:pPr>
      <w:r w:rsidRPr="00250B13">
        <w:rPr>
          <w:rFonts w:ascii="Times New Roman" w:hAnsi="Times New Roman"/>
          <w:sz w:val="24"/>
          <w:szCs w:val="24"/>
        </w:rPr>
        <w:t>Dept. of Electronics &amp; Telecommunication Engineering</w:t>
      </w:r>
    </w:p>
    <w:p w:rsidR="00F32DC3" w:rsidRPr="00250B13" w:rsidRDefault="00F32DC3" w:rsidP="00F32DC3">
      <w:pPr>
        <w:spacing w:after="0"/>
        <w:jc w:val="both"/>
        <w:rPr>
          <w:rFonts w:ascii="Times New Roman" w:hAnsi="Times New Roman"/>
          <w:sz w:val="24"/>
          <w:szCs w:val="24"/>
        </w:rPr>
      </w:pPr>
      <w:proofErr w:type="spellStart"/>
      <w:r w:rsidRPr="00250B13">
        <w:rPr>
          <w:rFonts w:ascii="Times New Roman" w:hAnsi="Times New Roman"/>
          <w:sz w:val="24"/>
          <w:szCs w:val="24"/>
        </w:rPr>
        <w:t>Rajshahi</w:t>
      </w:r>
      <w:proofErr w:type="spellEnd"/>
      <w:r w:rsidRPr="00250B13">
        <w:rPr>
          <w:rFonts w:ascii="Times New Roman" w:hAnsi="Times New Roman"/>
          <w:sz w:val="24"/>
          <w:szCs w:val="24"/>
        </w:rPr>
        <w:t xml:space="preserve"> University of Engineering &amp; Technology</w:t>
      </w:r>
    </w:p>
    <w:p w:rsidR="00F32DC3" w:rsidRPr="00250B13" w:rsidRDefault="00F32DC3" w:rsidP="00F32DC3">
      <w:pPr>
        <w:spacing w:after="0"/>
        <w:jc w:val="both"/>
        <w:rPr>
          <w:rFonts w:ascii="Times New Roman" w:hAnsi="Times New Roman"/>
          <w:sz w:val="24"/>
          <w:szCs w:val="24"/>
        </w:rPr>
      </w:pPr>
      <w:proofErr w:type="gramStart"/>
      <w:r w:rsidRPr="00250B13">
        <w:rPr>
          <w:rFonts w:ascii="Times New Roman" w:hAnsi="Times New Roman"/>
          <w:sz w:val="24"/>
          <w:szCs w:val="24"/>
        </w:rPr>
        <w:t>Rajshahi-6204, Bangladesh.</w:t>
      </w:r>
      <w:proofErr w:type="gramEnd"/>
    </w:p>
    <w:p w:rsidR="00F32DC3" w:rsidRDefault="00F32DC3" w:rsidP="009C5D8C">
      <w:pPr>
        <w:pStyle w:val="NoSpacing"/>
        <w:jc w:val="both"/>
        <w:rPr>
          <w:rFonts w:ascii="Times New Roman" w:hAnsi="Times New Roman" w:cs="Times New Roman"/>
          <w:b/>
          <w:bCs/>
          <w:sz w:val="24"/>
          <w:szCs w:val="24"/>
          <w:u w:val="thick"/>
        </w:rPr>
      </w:pPr>
    </w:p>
    <w:p w:rsidR="00FB0C83" w:rsidRDefault="00FB0C83" w:rsidP="009C5D8C">
      <w:pPr>
        <w:pStyle w:val="NoSpacing"/>
        <w:jc w:val="both"/>
        <w:rPr>
          <w:rFonts w:ascii="Times New Roman" w:hAnsi="Times New Roman" w:cs="Times New Roman"/>
          <w:b/>
          <w:bCs/>
          <w:sz w:val="24"/>
          <w:szCs w:val="24"/>
          <w:u w:val="thick"/>
        </w:rPr>
      </w:pPr>
      <w:bookmarkStart w:id="0" w:name="_GoBack"/>
      <w:bookmarkEnd w:id="0"/>
    </w:p>
    <w:p w:rsidR="00F32DC3" w:rsidRDefault="00F32DC3" w:rsidP="009C5D8C">
      <w:pPr>
        <w:pStyle w:val="NoSpacing"/>
        <w:jc w:val="both"/>
        <w:rPr>
          <w:rFonts w:ascii="Times New Roman" w:hAnsi="Times New Roman" w:cs="Times New Roman"/>
          <w:b/>
          <w:bCs/>
          <w:sz w:val="24"/>
          <w:szCs w:val="24"/>
          <w:u w:val="thick"/>
        </w:rPr>
      </w:pPr>
    </w:p>
    <w:p w:rsidR="00F32DC3" w:rsidRDefault="00F32DC3" w:rsidP="009C5D8C">
      <w:pPr>
        <w:pStyle w:val="NoSpacing"/>
        <w:jc w:val="both"/>
        <w:rPr>
          <w:rFonts w:ascii="Times New Roman" w:hAnsi="Times New Roman" w:cs="Times New Roman"/>
          <w:b/>
          <w:bCs/>
          <w:sz w:val="24"/>
          <w:szCs w:val="24"/>
          <w:u w:val="thick"/>
        </w:rPr>
      </w:pPr>
    </w:p>
    <w:p w:rsidR="00F32DC3" w:rsidRDefault="00F32DC3" w:rsidP="009C5D8C">
      <w:pPr>
        <w:pStyle w:val="NoSpacing"/>
        <w:jc w:val="both"/>
        <w:rPr>
          <w:rFonts w:ascii="Times New Roman" w:hAnsi="Times New Roman" w:cs="Times New Roman"/>
          <w:b/>
          <w:bCs/>
          <w:sz w:val="24"/>
          <w:szCs w:val="24"/>
          <w:u w:val="thick"/>
        </w:rPr>
      </w:pPr>
    </w:p>
    <w:p w:rsidR="00227880" w:rsidRPr="00D90D66" w:rsidRDefault="00DD48AB" w:rsidP="009C5D8C">
      <w:pPr>
        <w:pStyle w:val="NoSpacing"/>
        <w:jc w:val="both"/>
        <w:rPr>
          <w:rFonts w:ascii="Times New Roman" w:hAnsi="Times New Roman" w:cs="Times New Roman"/>
          <w:b/>
          <w:bCs/>
          <w:sz w:val="24"/>
          <w:szCs w:val="24"/>
          <w:u w:val="thick"/>
        </w:rPr>
      </w:pPr>
      <w:r w:rsidRPr="00D90D66">
        <w:rPr>
          <w:rFonts w:ascii="Times New Roman" w:hAnsi="Times New Roman" w:cs="Times New Roman"/>
          <w:b/>
          <w:bCs/>
          <w:sz w:val="24"/>
          <w:szCs w:val="24"/>
          <w:u w:val="thick"/>
        </w:rPr>
        <w:lastRenderedPageBreak/>
        <w:t>Reviewer #B</w:t>
      </w:r>
    </w:p>
    <w:p w:rsidR="00227880" w:rsidRPr="009C5D8C" w:rsidRDefault="00227880" w:rsidP="009C5D8C">
      <w:pPr>
        <w:pStyle w:val="NoSpacing"/>
        <w:jc w:val="both"/>
        <w:rPr>
          <w:rFonts w:ascii="Times New Roman" w:hAnsi="Times New Roman" w:cs="Times New Roman"/>
          <w:sz w:val="24"/>
          <w:szCs w:val="24"/>
        </w:rPr>
      </w:pPr>
    </w:p>
    <w:p w:rsidR="00227880" w:rsidRPr="009C5D8C" w:rsidRDefault="00227880" w:rsidP="009C5D8C">
      <w:pPr>
        <w:pStyle w:val="NoSpacing"/>
        <w:jc w:val="both"/>
        <w:rPr>
          <w:rFonts w:ascii="Times New Roman" w:hAnsi="Times New Roman" w:cs="Times New Roman"/>
          <w:sz w:val="24"/>
          <w:szCs w:val="24"/>
        </w:rPr>
      </w:pPr>
      <w:r w:rsidRPr="009C5D8C">
        <w:rPr>
          <w:rFonts w:ascii="Times New Roman" w:hAnsi="Times New Roman" w:cs="Times New Roman"/>
          <w:sz w:val="24"/>
          <w:szCs w:val="24"/>
        </w:rPr>
        <w:t xml:space="preserve">The manuscript reports on a concept of fiber geometry for low loss THz guidance utilizing triangular core geometry. Manuscript is well written in terms of structure and </w:t>
      </w:r>
      <w:proofErr w:type="gramStart"/>
      <w:r w:rsidRPr="009C5D8C">
        <w:rPr>
          <w:rFonts w:ascii="Times New Roman" w:hAnsi="Times New Roman" w:cs="Times New Roman"/>
          <w:sz w:val="24"/>
          <w:szCs w:val="24"/>
        </w:rPr>
        <w:t>language,</w:t>
      </w:r>
      <w:proofErr w:type="gramEnd"/>
      <w:r w:rsidRPr="009C5D8C">
        <w:rPr>
          <w:rFonts w:ascii="Times New Roman" w:hAnsi="Times New Roman" w:cs="Times New Roman"/>
          <w:sz w:val="24"/>
          <w:szCs w:val="24"/>
        </w:rPr>
        <w:t xml:space="preserve"> however it suffers from several shortcomings. I recommend accepting the article after major revision of the manuscript:</w:t>
      </w:r>
    </w:p>
    <w:p w:rsidR="00227880" w:rsidRPr="009C5D8C" w:rsidRDefault="00227880" w:rsidP="009C5D8C">
      <w:pPr>
        <w:pStyle w:val="NoSpacing"/>
        <w:jc w:val="both"/>
        <w:rPr>
          <w:rFonts w:ascii="Times New Roman" w:hAnsi="Times New Roman" w:cs="Times New Roman"/>
          <w:sz w:val="24"/>
          <w:szCs w:val="24"/>
        </w:rPr>
      </w:pPr>
      <w:r w:rsidRPr="009C5D8C">
        <w:rPr>
          <w:rFonts w:ascii="Times New Roman" w:hAnsi="Times New Roman" w:cs="Times New Roman"/>
          <w:sz w:val="24"/>
          <w:szCs w:val="24"/>
        </w:rPr>
        <w:t xml:space="preserve"> </w:t>
      </w:r>
    </w:p>
    <w:p w:rsidR="00227880" w:rsidRPr="009C5D8C" w:rsidRDefault="00227880" w:rsidP="009C5D8C">
      <w:pPr>
        <w:pStyle w:val="NoSpacing"/>
        <w:jc w:val="both"/>
        <w:rPr>
          <w:rFonts w:ascii="Times New Roman" w:hAnsi="Times New Roman" w:cs="Times New Roman"/>
          <w:sz w:val="24"/>
          <w:szCs w:val="24"/>
        </w:rPr>
      </w:pPr>
    </w:p>
    <w:p w:rsidR="00227880" w:rsidRPr="009C5D8C" w:rsidRDefault="00806CDB" w:rsidP="009C5D8C">
      <w:pPr>
        <w:pStyle w:val="NoSpacing"/>
        <w:jc w:val="both"/>
        <w:rPr>
          <w:rFonts w:ascii="Times New Roman" w:hAnsi="Times New Roman" w:cs="Times New Roman"/>
          <w:sz w:val="24"/>
          <w:szCs w:val="24"/>
        </w:rPr>
      </w:pPr>
      <w:r w:rsidRPr="00806CDB">
        <w:rPr>
          <w:rFonts w:ascii="Times New Roman" w:hAnsi="Times New Roman" w:cs="Times New Roman"/>
          <w:b/>
          <w:bCs/>
          <w:sz w:val="24"/>
          <w:szCs w:val="24"/>
        </w:rPr>
        <w:t>Q.</w:t>
      </w:r>
      <w:r w:rsidR="00227880" w:rsidRPr="00806CDB">
        <w:rPr>
          <w:rFonts w:ascii="Times New Roman" w:hAnsi="Times New Roman" w:cs="Times New Roman"/>
          <w:b/>
          <w:bCs/>
          <w:sz w:val="24"/>
          <w:szCs w:val="24"/>
        </w:rPr>
        <w:t>1.</w:t>
      </w:r>
      <w:r w:rsidR="00227880" w:rsidRPr="009C5D8C">
        <w:rPr>
          <w:rFonts w:ascii="Times New Roman" w:hAnsi="Times New Roman" w:cs="Times New Roman"/>
          <w:sz w:val="24"/>
          <w:szCs w:val="24"/>
        </w:rPr>
        <w:t xml:space="preserve"> The article is very similar to other papers published by the same authors:</w:t>
      </w:r>
    </w:p>
    <w:p w:rsidR="00EC6D38" w:rsidRDefault="00EC6D38" w:rsidP="009C5D8C">
      <w:pPr>
        <w:pStyle w:val="NoSpacing"/>
        <w:jc w:val="both"/>
        <w:rPr>
          <w:rFonts w:ascii="Times New Roman" w:hAnsi="Times New Roman" w:cs="Times New Roman"/>
          <w:b/>
          <w:bCs/>
          <w:sz w:val="24"/>
          <w:szCs w:val="24"/>
        </w:rPr>
      </w:pPr>
    </w:p>
    <w:p w:rsidR="00227880" w:rsidRPr="009C5D8C" w:rsidRDefault="00D1590C" w:rsidP="009C5D8C">
      <w:pPr>
        <w:pStyle w:val="NoSpacing"/>
        <w:jc w:val="both"/>
        <w:rPr>
          <w:rFonts w:ascii="Times New Roman" w:hAnsi="Times New Roman" w:cs="Times New Roman"/>
          <w:sz w:val="24"/>
          <w:szCs w:val="24"/>
        </w:rPr>
      </w:pPr>
      <w:r>
        <w:rPr>
          <w:rFonts w:ascii="Times New Roman" w:hAnsi="Times New Roman" w:cs="Times New Roman"/>
          <w:b/>
          <w:bCs/>
          <w:sz w:val="24"/>
          <w:szCs w:val="24"/>
        </w:rPr>
        <w:t>(</w:t>
      </w:r>
      <w:r w:rsidR="00227880" w:rsidRPr="00960579">
        <w:rPr>
          <w:rFonts w:ascii="Times New Roman" w:hAnsi="Times New Roman" w:cs="Times New Roman"/>
          <w:b/>
          <w:bCs/>
          <w:sz w:val="24"/>
          <w:szCs w:val="24"/>
        </w:rPr>
        <w:t>a</w:t>
      </w:r>
      <w:r>
        <w:rPr>
          <w:rFonts w:ascii="Times New Roman" w:hAnsi="Times New Roman" w:cs="Times New Roman"/>
          <w:b/>
          <w:bCs/>
          <w:sz w:val="24"/>
          <w:szCs w:val="24"/>
        </w:rPr>
        <w:t>)</w:t>
      </w:r>
      <w:r w:rsidR="00227880" w:rsidRPr="009C5D8C">
        <w:rPr>
          <w:rFonts w:ascii="Times New Roman" w:hAnsi="Times New Roman" w:cs="Times New Roman"/>
          <w:sz w:val="24"/>
          <w:szCs w:val="24"/>
        </w:rPr>
        <w:t xml:space="preserve"> Ali, </w:t>
      </w:r>
      <w:proofErr w:type="spellStart"/>
      <w:r w:rsidR="00227880" w:rsidRPr="009C5D8C">
        <w:rPr>
          <w:rFonts w:ascii="Times New Roman" w:hAnsi="Times New Roman" w:cs="Times New Roman"/>
          <w:sz w:val="24"/>
          <w:szCs w:val="24"/>
        </w:rPr>
        <w:t>Sharafat</w:t>
      </w:r>
      <w:proofErr w:type="spellEnd"/>
      <w:r w:rsidR="00227880" w:rsidRPr="009C5D8C">
        <w:rPr>
          <w:rFonts w:ascii="Times New Roman" w:hAnsi="Times New Roman" w:cs="Times New Roman"/>
          <w:sz w:val="24"/>
          <w:szCs w:val="24"/>
        </w:rPr>
        <w:t xml:space="preserve">, et al. "Ultra-low loss THz waveguide with flat EML and near zero flat dispersion properties." </w:t>
      </w:r>
      <w:proofErr w:type="gramStart"/>
      <w:r w:rsidR="00227880" w:rsidRPr="009C5D8C">
        <w:rPr>
          <w:rFonts w:ascii="Times New Roman" w:hAnsi="Times New Roman" w:cs="Times New Roman"/>
          <w:sz w:val="24"/>
          <w:szCs w:val="24"/>
        </w:rPr>
        <w:t>Electrical and Computer Engineering (ICECE), 2016 9th International Conference on.</w:t>
      </w:r>
      <w:proofErr w:type="gramEnd"/>
      <w:r w:rsidR="00227880" w:rsidRPr="009C5D8C">
        <w:rPr>
          <w:rFonts w:ascii="Times New Roman" w:hAnsi="Times New Roman" w:cs="Times New Roman"/>
          <w:sz w:val="24"/>
          <w:szCs w:val="24"/>
        </w:rPr>
        <w:t xml:space="preserve"> </w:t>
      </w:r>
      <w:proofErr w:type="gramStart"/>
      <w:r w:rsidR="00227880" w:rsidRPr="009C5D8C">
        <w:rPr>
          <w:rFonts w:ascii="Times New Roman" w:hAnsi="Times New Roman" w:cs="Times New Roman"/>
          <w:sz w:val="24"/>
          <w:szCs w:val="24"/>
        </w:rPr>
        <w:t>IEEE, 2016.</w:t>
      </w:r>
      <w:proofErr w:type="gramEnd"/>
    </w:p>
    <w:p w:rsidR="00EC6D38" w:rsidRDefault="00EC6D38" w:rsidP="009C5D8C">
      <w:pPr>
        <w:pStyle w:val="NoSpacing"/>
        <w:jc w:val="both"/>
        <w:rPr>
          <w:rFonts w:ascii="Times New Roman" w:hAnsi="Times New Roman" w:cs="Times New Roman"/>
          <w:b/>
          <w:bCs/>
          <w:sz w:val="24"/>
          <w:szCs w:val="24"/>
        </w:rPr>
      </w:pPr>
    </w:p>
    <w:p w:rsidR="00227880" w:rsidRPr="009C5D8C" w:rsidRDefault="00D1590C" w:rsidP="009C5D8C">
      <w:pPr>
        <w:pStyle w:val="NoSpacing"/>
        <w:jc w:val="both"/>
        <w:rPr>
          <w:rFonts w:ascii="Times New Roman" w:hAnsi="Times New Roman" w:cs="Times New Roman"/>
          <w:sz w:val="24"/>
          <w:szCs w:val="24"/>
        </w:rPr>
      </w:pPr>
      <w:r>
        <w:rPr>
          <w:rFonts w:ascii="Times New Roman" w:hAnsi="Times New Roman" w:cs="Times New Roman"/>
          <w:b/>
          <w:bCs/>
          <w:sz w:val="24"/>
          <w:szCs w:val="24"/>
        </w:rPr>
        <w:t>(b)</w:t>
      </w:r>
      <w:r w:rsidR="00227880" w:rsidRPr="009C5D8C">
        <w:rPr>
          <w:rFonts w:ascii="Times New Roman" w:hAnsi="Times New Roman" w:cs="Times New Roman"/>
          <w:sz w:val="24"/>
          <w:szCs w:val="24"/>
        </w:rPr>
        <w:t xml:space="preserve"> </w:t>
      </w:r>
      <w:proofErr w:type="spellStart"/>
      <w:r w:rsidR="00227880" w:rsidRPr="009C5D8C">
        <w:rPr>
          <w:rFonts w:ascii="Times New Roman" w:hAnsi="Times New Roman" w:cs="Times New Roman"/>
          <w:sz w:val="24"/>
          <w:szCs w:val="24"/>
        </w:rPr>
        <w:t>Hasan</w:t>
      </w:r>
      <w:proofErr w:type="spellEnd"/>
      <w:r w:rsidR="00227880" w:rsidRPr="009C5D8C">
        <w:rPr>
          <w:rFonts w:ascii="Times New Roman" w:hAnsi="Times New Roman" w:cs="Times New Roman"/>
          <w:sz w:val="24"/>
          <w:szCs w:val="24"/>
        </w:rPr>
        <w:t xml:space="preserve">, </w:t>
      </w:r>
      <w:proofErr w:type="spellStart"/>
      <w:r w:rsidR="00227880" w:rsidRPr="009C5D8C">
        <w:rPr>
          <w:rFonts w:ascii="Times New Roman" w:hAnsi="Times New Roman" w:cs="Times New Roman"/>
          <w:sz w:val="24"/>
          <w:szCs w:val="24"/>
        </w:rPr>
        <w:t>Md</w:t>
      </w:r>
      <w:proofErr w:type="spellEnd"/>
      <w:r w:rsidR="00227880" w:rsidRPr="009C5D8C">
        <w:rPr>
          <w:rFonts w:ascii="Times New Roman" w:hAnsi="Times New Roman" w:cs="Times New Roman"/>
          <w:sz w:val="24"/>
          <w:szCs w:val="24"/>
        </w:rPr>
        <w:t xml:space="preserve"> </w:t>
      </w:r>
      <w:proofErr w:type="spellStart"/>
      <w:r w:rsidR="00227880" w:rsidRPr="009C5D8C">
        <w:rPr>
          <w:rFonts w:ascii="Times New Roman" w:hAnsi="Times New Roman" w:cs="Times New Roman"/>
          <w:sz w:val="24"/>
          <w:szCs w:val="24"/>
        </w:rPr>
        <w:t>Rabiul</w:t>
      </w:r>
      <w:proofErr w:type="spellEnd"/>
      <w:r w:rsidR="00227880" w:rsidRPr="009C5D8C">
        <w:rPr>
          <w:rFonts w:ascii="Times New Roman" w:hAnsi="Times New Roman" w:cs="Times New Roman"/>
          <w:sz w:val="24"/>
          <w:szCs w:val="24"/>
        </w:rPr>
        <w:t>, et al. "Low-loss and bend-insensitive terahertz fiber using a rhombic-shaped core." Applied Optics 55.30 (2016): 8441-8447.</w:t>
      </w:r>
    </w:p>
    <w:p w:rsidR="00EC6D38" w:rsidRDefault="00EC6D38" w:rsidP="009C5D8C">
      <w:pPr>
        <w:pStyle w:val="NoSpacing"/>
        <w:jc w:val="both"/>
        <w:rPr>
          <w:rFonts w:ascii="Times New Roman" w:hAnsi="Times New Roman" w:cs="Times New Roman"/>
          <w:sz w:val="24"/>
          <w:szCs w:val="24"/>
        </w:rPr>
      </w:pPr>
    </w:p>
    <w:p w:rsidR="00227880" w:rsidRDefault="00227880" w:rsidP="009C5D8C">
      <w:pPr>
        <w:pStyle w:val="NoSpacing"/>
        <w:jc w:val="both"/>
        <w:rPr>
          <w:rFonts w:ascii="Times New Roman" w:hAnsi="Times New Roman" w:cs="Times New Roman"/>
          <w:sz w:val="24"/>
          <w:szCs w:val="24"/>
        </w:rPr>
      </w:pPr>
      <w:r w:rsidRPr="009C5D8C">
        <w:rPr>
          <w:rFonts w:ascii="Times New Roman" w:hAnsi="Times New Roman" w:cs="Times New Roman"/>
          <w:sz w:val="24"/>
          <w:szCs w:val="24"/>
        </w:rPr>
        <w:t>Abovementioned publications are not referenced in the manuscript, whereas they present similar data for a fiber with changed geometry. As the number of possible geomet</w:t>
      </w:r>
      <w:r w:rsidR="009C5D8C" w:rsidRPr="009C5D8C">
        <w:rPr>
          <w:rFonts w:ascii="Times New Roman" w:hAnsi="Times New Roman" w:cs="Times New Roman"/>
          <w:sz w:val="24"/>
          <w:szCs w:val="24"/>
        </w:rPr>
        <w:t xml:space="preserve">ries for the fiber structure is </w:t>
      </w:r>
      <w:r w:rsidRPr="009C5D8C">
        <w:rPr>
          <w:rFonts w:ascii="Times New Roman" w:hAnsi="Times New Roman" w:cs="Times New Roman"/>
          <w:sz w:val="24"/>
          <w:szCs w:val="24"/>
        </w:rPr>
        <w:t xml:space="preserve">infinite the authors should clearly indicate </w:t>
      </w:r>
      <w:proofErr w:type="gramStart"/>
      <w:r w:rsidRPr="009C5D8C">
        <w:rPr>
          <w:rFonts w:ascii="Times New Roman" w:hAnsi="Times New Roman" w:cs="Times New Roman"/>
          <w:sz w:val="24"/>
          <w:szCs w:val="24"/>
        </w:rPr>
        <w:t>what are the advantages of this specific str</w:t>
      </w:r>
      <w:r w:rsidR="009C5D8C" w:rsidRPr="009C5D8C">
        <w:rPr>
          <w:rFonts w:ascii="Times New Roman" w:hAnsi="Times New Roman" w:cs="Times New Roman"/>
          <w:sz w:val="24"/>
          <w:szCs w:val="24"/>
        </w:rPr>
        <w:t xml:space="preserve">ucture in </w:t>
      </w:r>
      <w:r w:rsidRPr="009C5D8C">
        <w:rPr>
          <w:rFonts w:ascii="Times New Roman" w:hAnsi="Times New Roman" w:cs="Times New Roman"/>
          <w:sz w:val="24"/>
          <w:szCs w:val="24"/>
        </w:rPr>
        <w:t>comparison to other structures</w:t>
      </w:r>
      <w:proofErr w:type="gramEnd"/>
      <w:r w:rsidRPr="009C5D8C">
        <w:rPr>
          <w:rFonts w:ascii="Times New Roman" w:hAnsi="Times New Roman" w:cs="Times New Roman"/>
          <w:sz w:val="24"/>
          <w:szCs w:val="24"/>
        </w:rPr>
        <w:t>.</w:t>
      </w:r>
    </w:p>
    <w:p w:rsidR="00806CDB" w:rsidRDefault="00806CDB" w:rsidP="009C5D8C">
      <w:pPr>
        <w:pStyle w:val="NoSpacing"/>
        <w:jc w:val="both"/>
        <w:rPr>
          <w:rFonts w:ascii="Times New Roman" w:hAnsi="Times New Roman" w:cs="Times New Roman"/>
          <w:sz w:val="24"/>
          <w:szCs w:val="24"/>
        </w:rPr>
      </w:pPr>
    </w:p>
    <w:p w:rsidR="00806CDB" w:rsidRDefault="00806CDB" w:rsidP="009C5D8C">
      <w:pPr>
        <w:pStyle w:val="NoSpacing"/>
        <w:jc w:val="both"/>
        <w:rPr>
          <w:rFonts w:ascii="Times New Roman" w:hAnsi="Times New Roman" w:cs="Times New Roman"/>
          <w:sz w:val="24"/>
          <w:szCs w:val="24"/>
        </w:rPr>
      </w:pPr>
      <w:r w:rsidRPr="00806CDB">
        <w:rPr>
          <w:rFonts w:ascii="Times New Roman" w:hAnsi="Times New Roman" w:cs="Times New Roman"/>
          <w:b/>
          <w:bCs/>
          <w:sz w:val="24"/>
          <w:szCs w:val="24"/>
        </w:rPr>
        <w:t>Author response:</w:t>
      </w:r>
      <w:r w:rsidR="006766B8">
        <w:rPr>
          <w:rFonts w:ascii="Times New Roman" w:hAnsi="Times New Roman" w:cs="Times New Roman"/>
          <w:sz w:val="24"/>
          <w:szCs w:val="24"/>
        </w:rPr>
        <w:t xml:space="preserve"> Thank you so much for your </w:t>
      </w:r>
      <w:r w:rsidR="00D71E27">
        <w:rPr>
          <w:rFonts w:ascii="Times New Roman" w:hAnsi="Times New Roman" w:cs="Times New Roman"/>
          <w:sz w:val="24"/>
          <w:szCs w:val="24"/>
        </w:rPr>
        <w:t>comments</w:t>
      </w:r>
      <w:r w:rsidR="006766B8">
        <w:rPr>
          <w:rFonts w:ascii="Times New Roman" w:hAnsi="Times New Roman" w:cs="Times New Roman"/>
          <w:sz w:val="24"/>
          <w:szCs w:val="24"/>
        </w:rPr>
        <w:t xml:space="preserve">. In the revised manuscript we have added </w:t>
      </w:r>
      <w:r w:rsidR="00D71E27">
        <w:rPr>
          <w:rFonts w:ascii="Times New Roman" w:hAnsi="Times New Roman" w:cs="Times New Roman"/>
          <w:sz w:val="24"/>
          <w:szCs w:val="24"/>
        </w:rPr>
        <w:t>your</w:t>
      </w:r>
      <w:r w:rsidR="006766B8">
        <w:rPr>
          <w:rFonts w:ascii="Times New Roman" w:hAnsi="Times New Roman" w:cs="Times New Roman"/>
          <w:sz w:val="24"/>
          <w:szCs w:val="24"/>
        </w:rPr>
        <w:t xml:space="preserve"> </w:t>
      </w:r>
      <w:r w:rsidR="00D71E27">
        <w:rPr>
          <w:rFonts w:ascii="Times New Roman" w:hAnsi="Times New Roman" w:cs="Times New Roman"/>
          <w:sz w:val="24"/>
          <w:szCs w:val="24"/>
        </w:rPr>
        <w:t xml:space="preserve">suggested </w:t>
      </w:r>
      <w:r w:rsidR="006766B8">
        <w:rPr>
          <w:rFonts w:ascii="Times New Roman" w:hAnsi="Times New Roman" w:cs="Times New Roman"/>
          <w:sz w:val="24"/>
          <w:szCs w:val="24"/>
        </w:rPr>
        <w:t xml:space="preserve">references. Please see </w:t>
      </w:r>
      <w:r w:rsidR="006F0EC3">
        <w:rPr>
          <w:rFonts w:ascii="Times New Roman" w:hAnsi="Times New Roman" w:cs="Times New Roman"/>
          <w:sz w:val="24"/>
          <w:szCs w:val="24"/>
        </w:rPr>
        <w:t>reference [8] and [9</w:t>
      </w:r>
      <w:r w:rsidR="006766B8">
        <w:rPr>
          <w:rFonts w:ascii="Times New Roman" w:hAnsi="Times New Roman" w:cs="Times New Roman"/>
          <w:sz w:val="24"/>
          <w:szCs w:val="24"/>
        </w:rPr>
        <w:t>] in the revised manuscript.</w:t>
      </w:r>
    </w:p>
    <w:p w:rsidR="00227880" w:rsidRDefault="006F0EC3" w:rsidP="009C5D8C">
      <w:pPr>
        <w:pStyle w:val="NoSpacing"/>
        <w:jc w:val="both"/>
        <w:rPr>
          <w:rFonts w:ascii="Times New Roman" w:hAnsi="Times New Roman" w:cs="Times New Roman"/>
          <w:sz w:val="24"/>
          <w:szCs w:val="24"/>
        </w:rPr>
      </w:pPr>
      <w:r w:rsidRPr="006F0EC3">
        <w:rPr>
          <w:rFonts w:ascii="Times New Roman" w:hAnsi="Times New Roman" w:cs="Times New Roman"/>
          <w:sz w:val="24"/>
          <w:szCs w:val="24"/>
        </w:rPr>
        <w:t>Recently, the authors have presented very similar works with different core-cladding geometry [8–9]. However, the reported EML was comparatively higher about 0.386 and 0.562 dB/cm, respectively.</w:t>
      </w:r>
      <w:r>
        <w:rPr>
          <w:rFonts w:ascii="Times New Roman" w:hAnsi="Times New Roman" w:cs="Times New Roman"/>
          <w:sz w:val="24"/>
          <w:szCs w:val="24"/>
        </w:rPr>
        <w:t xml:space="preserve"> Please see page 01, column 01, paragraph 02, </w:t>
      </w:r>
      <w:proofErr w:type="gramStart"/>
      <w:r>
        <w:rPr>
          <w:rFonts w:ascii="Times New Roman" w:hAnsi="Times New Roman" w:cs="Times New Roman"/>
          <w:sz w:val="24"/>
          <w:szCs w:val="24"/>
        </w:rPr>
        <w:t>line</w:t>
      </w:r>
      <w:proofErr w:type="gramEnd"/>
      <w:r>
        <w:rPr>
          <w:rFonts w:ascii="Times New Roman" w:hAnsi="Times New Roman" w:cs="Times New Roman"/>
          <w:sz w:val="24"/>
          <w:szCs w:val="24"/>
        </w:rPr>
        <w:t xml:space="preserve"> 16 in the revised manuscript underlined by the solid red color. </w:t>
      </w:r>
    </w:p>
    <w:p w:rsidR="006F0EC3" w:rsidRPr="006B363F" w:rsidRDefault="006B363F" w:rsidP="009C5D8C">
      <w:pPr>
        <w:pStyle w:val="NoSpacing"/>
        <w:jc w:val="both"/>
      </w:pPr>
      <w:r>
        <w:rPr>
          <w:rFonts w:ascii="Times New Roman" w:hAnsi="Times New Roman" w:cs="Times New Roman"/>
          <w:sz w:val="24"/>
          <w:szCs w:val="24"/>
          <w:lang w:val="en-GB"/>
        </w:rPr>
        <w:t>Additionally, w</w:t>
      </w:r>
      <w:r w:rsidRPr="006B363F">
        <w:rPr>
          <w:rFonts w:ascii="Times New Roman" w:hAnsi="Times New Roman" w:cs="Times New Roman"/>
          <w:sz w:val="24"/>
          <w:szCs w:val="24"/>
          <w:lang w:val="en-GB"/>
        </w:rPr>
        <w:t xml:space="preserve">e propose a new design that consists of square lattice air holes in the cladding whereas the core is formed by the combination of triangular lattice and circular air-hole rings. Compared to other designs, </w:t>
      </w:r>
      <w:r w:rsidRPr="006B363F">
        <w:rPr>
          <w:rFonts w:ascii="Times New Roman" w:hAnsi="Times New Roman" w:cs="Times New Roman"/>
          <w:sz w:val="24"/>
          <w:szCs w:val="24"/>
        </w:rPr>
        <w:t xml:space="preserve">the proposed structure shows more compactness in the core region resulting in higher core porosity. As a result, significantly lower EML can be found in our reported porous core fiber than that of obtained in [8–9]. </w:t>
      </w:r>
      <w:r>
        <w:rPr>
          <w:rFonts w:ascii="Times New Roman" w:hAnsi="Times New Roman" w:cs="Times New Roman"/>
          <w:sz w:val="24"/>
          <w:szCs w:val="24"/>
        </w:rPr>
        <w:t xml:space="preserve">Please see page 01, column 02, paragraph 02, </w:t>
      </w:r>
      <w:proofErr w:type="gramStart"/>
      <w:r>
        <w:rPr>
          <w:rFonts w:ascii="Times New Roman" w:hAnsi="Times New Roman" w:cs="Times New Roman"/>
          <w:sz w:val="24"/>
          <w:szCs w:val="24"/>
        </w:rPr>
        <w:t>line</w:t>
      </w:r>
      <w:proofErr w:type="gramEnd"/>
      <w:r>
        <w:rPr>
          <w:rFonts w:ascii="Times New Roman" w:hAnsi="Times New Roman" w:cs="Times New Roman"/>
          <w:sz w:val="24"/>
          <w:szCs w:val="24"/>
        </w:rPr>
        <w:t xml:space="preserve"> 01 in the revised manuscript underlined by the solid red color.</w:t>
      </w:r>
    </w:p>
    <w:p w:rsidR="006F0EC3" w:rsidRPr="009C5D8C" w:rsidRDefault="006F0EC3" w:rsidP="009C5D8C">
      <w:pPr>
        <w:pStyle w:val="NoSpacing"/>
        <w:jc w:val="both"/>
        <w:rPr>
          <w:rFonts w:ascii="Times New Roman" w:hAnsi="Times New Roman" w:cs="Times New Roman"/>
          <w:sz w:val="24"/>
          <w:szCs w:val="24"/>
        </w:rPr>
      </w:pPr>
    </w:p>
    <w:p w:rsidR="00227880" w:rsidRDefault="00806CDB" w:rsidP="009C5D8C">
      <w:pPr>
        <w:pStyle w:val="NoSpacing"/>
        <w:jc w:val="both"/>
        <w:rPr>
          <w:rFonts w:ascii="Times New Roman" w:hAnsi="Times New Roman" w:cs="Times New Roman"/>
          <w:sz w:val="24"/>
          <w:szCs w:val="24"/>
        </w:rPr>
      </w:pPr>
      <w:r w:rsidRPr="00806CDB">
        <w:rPr>
          <w:rFonts w:ascii="Times New Roman" w:hAnsi="Times New Roman" w:cs="Times New Roman"/>
          <w:b/>
          <w:bCs/>
          <w:sz w:val="24"/>
          <w:szCs w:val="24"/>
        </w:rPr>
        <w:t>Q.</w:t>
      </w:r>
      <w:r w:rsidR="00227880" w:rsidRPr="00806CDB">
        <w:rPr>
          <w:rFonts w:ascii="Times New Roman" w:hAnsi="Times New Roman" w:cs="Times New Roman"/>
          <w:b/>
          <w:bCs/>
          <w:sz w:val="24"/>
          <w:szCs w:val="24"/>
        </w:rPr>
        <w:t>2.</w:t>
      </w:r>
      <w:r w:rsidR="00227880" w:rsidRPr="009C5D8C">
        <w:rPr>
          <w:rFonts w:ascii="Times New Roman" w:hAnsi="Times New Roman" w:cs="Times New Roman"/>
          <w:sz w:val="24"/>
          <w:szCs w:val="24"/>
        </w:rPr>
        <w:t xml:space="preserve"> V parameter is an extremely rough assumption in terms of microstructured fibers and gives no useful information about fiber performance. Better way to examine modal properties of the microstructured fiber is to trace the confinement loss of higher order modes in the wavelength range of interest and to draw conclusion about single mode operation basing on such losses.</w:t>
      </w:r>
    </w:p>
    <w:p w:rsidR="00806CDB" w:rsidRDefault="00806CDB" w:rsidP="009C5D8C">
      <w:pPr>
        <w:pStyle w:val="NoSpacing"/>
        <w:jc w:val="both"/>
        <w:rPr>
          <w:rFonts w:ascii="Times New Roman" w:hAnsi="Times New Roman" w:cs="Times New Roman"/>
          <w:sz w:val="24"/>
          <w:szCs w:val="24"/>
        </w:rPr>
      </w:pPr>
    </w:p>
    <w:p w:rsidR="009D7002" w:rsidRDefault="00806CDB" w:rsidP="009C5D8C">
      <w:pPr>
        <w:pStyle w:val="NoSpacing"/>
        <w:jc w:val="both"/>
        <w:rPr>
          <w:rFonts w:ascii="Times New Roman" w:hAnsi="Times New Roman" w:cs="Times New Roman"/>
          <w:sz w:val="24"/>
          <w:szCs w:val="24"/>
        </w:rPr>
      </w:pPr>
      <w:r w:rsidRPr="00806CDB">
        <w:rPr>
          <w:rFonts w:ascii="Times New Roman" w:hAnsi="Times New Roman" w:cs="Times New Roman"/>
          <w:b/>
          <w:bCs/>
          <w:sz w:val="24"/>
          <w:szCs w:val="24"/>
        </w:rPr>
        <w:t>Author response:</w:t>
      </w:r>
      <w:r w:rsidR="00064903">
        <w:rPr>
          <w:rFonts w:ascii="Times New Roman" w:hAnsi="Times New Roman" w:cs="Times New Roman"/>
          <w:sz w:val="24"/>
          <w:szCs w:val="24"/>
        </w:rPr>
        <w:t xml:space="preserve"> </w:t>
      </w:r>
      <w:r w:rsidR="009D7002">
        <w:rPr>
          <w:rFonts w:ascii="Times New Roman" w:hAnsi="Times New Roman" w:cs="Times New Roman"/>
          <w:sz w:val="24"/>
          <w:szCs w:val="24"/>
        </w:rPr>
        <w:t xml:space="preserve">Thank you for your insightful comment. According to your comment we have modified the </w:t>
      </w:r>
      <w:r w:rsidR="005E4AF3">
        <w:rPr>
          <w:rFonts w:ascii="Times New Roman" w:hAnsi="Times New Roman" w:cs="Times New Roman"/>
          <w:sz w:val="24"/>
          <w:szCs w:val="24"/>
        </w:rPr>
        <w:t>point of single mode propagation</w:t>
      </w:r>
      <w:r w:rsidR="009D7002">
        <w:rPr>
          <w:rFonts w:ascii="Times New Roman" w:hAnsi="Times New Roman" w:cs="Times New Roman"/>
          <w:sz w:val="24"/>
          <w:szCs w:val="24"/>
        </w:rPr>
        <w:t xml:space="preserve">. </w:t>
      </w:r>
    </w:p>
    <w:p w:rsidR="00EC6D38" w:rsidRPr="005E4AF3" w:rsidRDefault="005E4AF3" w:rsidP="009C5D8C">
      <w:pPr>
        <w:pStyle w:val="NoSpacing"/>
        <w:jc w:val="both"/>
        <w:rPr>
          <w:rFonts w:ascii="Times New Roman" w:hAnsi="Times New Roman" w:cs="Times New Roman"/>
          <w:sz w:val="24"/>
          <w:szCs w:val="24"/>
        </w:rPr>
      </w:pPr>
      <w:r w:rsidRPr="005E4AF3">
        <w:rPr>
          <w:rFonts w:ascii="Times New Roman" w:hAnsi="Times New Roman" w:cs="Times New Roman"/>
          <w:sz w:val="24"/>
          <w:szCs w:val="24"/>
        </w:rPr>
        <w:t>The single mode propagation of the proposed fiber has been investigated based on the confinement loss of higher order modes (HOMs). We have considered the first three core guided mode, which are labeled in LP notation as LP</w:t>
      </w:r>
      <w:r w:rsidRPr="005E4AF3">
        <w:rPr>
          <w:rFonts w:ascii="Times New Roman" w:hAnsi="Times New Roman" w:cs="Times New Roman"/>
          <w:sz w:val="24"/>
          <w:szCs w:val="24"/>
          <w:vertAlign w:val="subscript"/>
        </w:rPr>
        <w:t>01</w:t>
      </w:r>
      <w:r w:rsidRPr="005E4AF3">
        <w:rPr>
          <w:rFonts w:ascii="Times New Roman" w:hAnsi="Times New Roman" w:cs="Times New Roman"/>
          <w:sz w:val="24"/>
          <w:szCs w:val="24"/>
        </w:rPr>
        <w:t>, LP</w:t>
      </w:r>
      <w:r w:rsidRPr="005E4AF3">
        <w:rPr>
          <w:rFonts w:ascii="Times New Roman" w:hAnsi="Times New Roman" w:cs="Times New Roman"/>
          <w:sz w:val="24"/>
          <w:szCs w:val="24"/>
          <w:vertAlign w:val="subscript"/>
        </w:rPr>
        <w:t>11</w:t>
      </w:r>
      <w:r w:rsidRPr="005E4AF3">
        <w:rPr>
          <w:rFonts w:ascii="Times New Roman" w:hAnsi="Times New Roman" w:cs="Times New Roman"/>
          <w:sz w:val="24"/>
          <w:szCs w:val="24"/>
        </w:rPr>
        <w:t>, and LP</w:t>
      </w:r>
      <w:r w:rsidRPr="005E4AF3">
        <w:rPr>
          <w:rFonts w:ascii="Times New Roman" w:hAnsi="Times New Roman" w:cs="Times New Roman"/>
          <w:sz w:val="24"/>
          <w:szCs w:val="24"/>
          <w:vertAlign w:val="subscript"/>
        </w:rPr>
        <w:t>21</w:t>
      </w:r>
      <w:r w:rsidRPr="005E4AF3">
        <w:rPr>
          <w:rFonts w:ascii="Times New Roman" w:hAnsi="Times New Roman" w:cs="Times New Roman"/>
          <w:sz w:val="24"/>
          <w:szCs w:val="24"/>
        </w:rPr>
        <w:t>. Here, LP</w:t>
      </w:r>
      <w:r w:rsidRPr="005E4AF3">
        <w:rPr>
          <w:rFonts w:ascii="Times New Roman" w:hAnsi="Times New Roman" w:cs="Times New Roman"/>
          <w:sz w:val="24"/>
          <w:szCs w:val="24"/>
          <w:vertAlign w:val="subscript"/>
        </w:rPr>
        <w:t>01</w:t>
      </w:r>
      <w:r w:rsidRPr="005E4AF3">
        <w:rPr>
          <w:rFonts w:ascii="Times New Roman" w:hAnsi="Times New Roman" w:cs="Times New Roman"/>
          <w:sz w:val="24"/>
          <w:szCs w:val="24"/>
        </w:rPr>
        <w:t>, LP</w:t>
      </w:r>
      <w:r w:rsidRPr="005E4AF3">
        <w:rPr>
          <w:rFonts w:ascii="Times New Roman" w:hAnsi="Times New Roman" w:cs="Times New Roman"/>
          <w:sz w:val="24"/>
          <w:szCs w:val="24"/>
          <w:vertAlign w:val="subscript"/>
        </w:rPr>
        <w:t>11</w:t>
      </w:r>
      <w:r w:rsidRPr="005E4AF3">
        <w:rPr>
          <w:rFonts w:ascii="Times New Roman" w:hAnsi="Times New Roman" w:cs="Times New Roman"/>
          <w:sz w:val="24"/>
          <w:szCs w:val="24"/>
        </w:rPr>
        <w:t>, and LP</w:t>
      </w:r>
      <w:r w:rsidRPr="005E4AF3">
        <w:rPr>
          <w:rFonts w:ascii="Times New Roman" w:hAnsi="Times New Roman" w:cs="Times New Roman"/>
          <w:sz w:val="24"/>
          <w:szCs w:val="24"/>
          <w:vertAlign w:val="subscript"/>
        </w:rPr>
        <w:t>21</w:t>
      </w:r>
      <w:r w:rsidRPr="005E4AF3">
        <w:rPr>
          <w:rFonts w:ascii="Times New Roman" w:hAnsi="Times New Roman" w:cs="Times New Roman"/>
          <w:sz w:val="24"/>
          <w:szCs w:val="24"/>
        </w:rPr>
        <w:t xml:space="preserve"> are the fundamental mode, first HOM and second HOM, respectively. Confinement loss of these </w:t>
      </w:r>
      <w:r w:rsidRPr="005E4AF3">
        <w:rPr>
          <w:rFonts w:ascii="Times New Roman" w:hAnsi="Times New Roman" w:cs="Times New Roman"/>
          <w:sz w:val="24"/>
          <w:szCs w:val="24"/>
        </w:rPr>
        <w:lastRenderedPageBreak/>
        <w:t>modes with the variation of frequency is shown in Fig. 5. It is clearly visible that LP</w:t>
      </w:r>
      <w:r w:rsidRPr="005E4AF3">
        <w:rPr>
          <w:rFonts w:ascii="Times New Roman" w:hAnsi="Times New Roman" w:cs="Times New Roman"/>
          <w:sz w:val="24"/>
          <w:szCs w:val="24"/>
          <w:vertAlign w:val="subscript"/>
        </w:rPr>
        <w:t>11</w:t>
      </w:r>
      <w:r w:rsidRPr="005E4AF3">
        <w:rPr>
          <w:rFonts w:ascii="Times New Roman" w:hAnsi="Times New Roman" w:cs="Times New Roman"/>
          <w:sz w:val="24"/>
          <w:szCs w:val="24"/>
        </w:rPr>
        <w:t>, and LP</w:t>
      </w:r>
      <w:r w:rsidRPr="005E4AF3">
        <w:rPr>
          <w:rFonts w:ascii="Times New Roman" w:hAnsi="Times New Roman" w:cs="Times New Roman"/>
          <w:sz w:val="24"/>
          <w:szCs w:val="24"/>
          <w:vertAlign w:val="subscript"/>
        </w:rPr>
        <w:t>21</w:t>
      </w:r>
      <w:r w:rsidRPr="005E4AF3">
        <w:rPr>
          <w:rFonts w:ascii="Times New Roman" w:hAnsi="Times New Roman" w:cs="Times New Roman"/>
          <w:sz w:val="24"/>
          <w:szCs w:val="24"/>
        </w:rPr>
        <w:t xml:space="preserve"> modes exhibit comparatively higher confinement loss than that of LP</w:t>
      </w:r>
      <w:r w:rsidRPr="005E4AF3">
        <w:rPr>
          <w:rFonts w:ascii="Times New Roman" w:hAnsi="Times New Roman" w:cs="Times New Roman"/>
          <w:sz w:val="24"/>
          <w:szCs w:val="24"/>
          <w:vertAlign w:val="subscript"/>
        </w:rPr>
        <w:t>01</w:t>
      </w:r>
      <w:r w:rsidRPr="005E4AF3">
        <w:rPr>
          <w:rFonts w:ascii="Times New Roman" w:hAnsi="Times New Roman" w:cs="Times New Roman"/>
          <w:sz w:val="24"/>
          <w:szCs w:val="24"/>
        </w:rPr>
        <w:t xml:space="preserve"> mode. As a result, the HOMs will be attenuated rapidly after propagating a short distance. Therefore, it can be concluded that the proposed fiber effectively acts as a single mode fiber between 0.45–1.15 THz.</w:t>
      </w:r>
      <w:r>
        <w:rPr>
          <w:rFonts w:ascii="Times New Roman" w:hAnsi="Times New Roman" w:cs="Times New Roman"/>
          <w:sz w:val="24"/>
          <w:szCs w:val="24"/>
        </w:rPr>
        <w:t xml:space="preserve"> </w:t>
      </w:r>
      <w:r w:rsidR="007B6AD2">
        <w:rPr>
          <w:rFonts w:ascii="Times New Roman" w:hAnsi="Times New Roman" w:cs="Times New Roman"/>
          <w:sz w:val="24"/>
          <w:szCs w:val="24"/>
        </w:rPr>
        <w:t>Please see page 02, column 02, paragraph 03</w:t>
      </w:r>
      <w:r>
        <w:rPr>
          <w:rFonts w:ascii="Times New Roman" w:hAnsi="Times New Roman" w:cs="Times New Roman"/>
          <w:sz w:val="24"/>
          <w:szCs w:val="24"/>
        </w:rPr>
        <w:t xml:space="preserve">, </w:t>
      </w:r>
      <w:proofErr w:type="gramStart"/>
      <w:r>
        <w:rPr>
          <w:rFonts w:ascii="Times New Roman" w:hAnsi="Times New Roman" w:cs="Times New Roman"/>
          <w:sz w:val="24"/>
          <w:szCs w:val="24"/>
        </w:rPr>
        <w:t>line</w:t>
      </w:r>
      <w:proofErr w:type="gramEnd"/>
      <w:r>
        <w:rPr>
          <w:rFonts w:ascii="Times New Roman" w:hAnsi="Times New Roman" w:cs="Times New Roman"/>
          <w:sz w:val="24"/>
          <w:szCs w:val="24"/>
        </w:rPr>
        <w:t xml:space="preserve"> 01 in the revised manuscript underlined by the solid red color.</w:t>
      </w:r>
    </w:p>
    <w:p w:rsidR="005E4AF3" w:rsidRPr="009C5D8C" w:rsidRDefault="005E4AF3" w:rsidP="009C5D8C">
      <w:pPr>
        <w:pStyle w:val="NoSpacing"/>
        <w:jc w:val="both"/>
        <w:rPr>
          <w:rFonts w:ascii="Times New Roman" w:hAnsi="Times New Roman" w:cs="Times New Roman"/>
          <w:sz w:val="24"/>
          <w:szCs w:val="24"/>
        </w:rPr>
      </w:pPr>
    </w:p>
    <w:p w:rsidR="00227880" w:rsidRPr="009C5D8C" w:rsidRDefault="00806CDB" w:rsidP="009C5D8C">
      <w:pPr>
        <w:pStyle w:val="NoSpacing"/>
        <w:jc w:val="both"/>
        <w:rPr>
          <w:rFonts w:ascii="Times New Roman" w:hAnsi="Times New Roman" w:cs="Times New Roman"/>
          <w:sz w:val="24"/>
          <w:szCs w:val="24"/>
        </w:rPr>
      </w:pPr>
      <w:r w:rsidRPr="00806CDB">
        <w:rPr>
          <w:rFonts w:ascii="Times New Roman" w:hAnsi="Times New Roman" w:cs="Times New Roman"/>
          <w:b/>
          <w:bCs/>
          <w:sz w:val="24"/>
          <w:szCs w:val="24"/>
        </w:rPr>
        <w:t>Q.</w:t>
      </w:r>
      <w:r w:rsidR="00227880" w:rsidRPr="00806CDB">
        <w:rPr>
          <w:rFonts w:ascii="Times New Roman" w:hAnsi="Times New Roman" w:cs="Times New Roman"/>
          <w:b/>
          <w:bCs/>
          <w:sz w:val="24"/>
          <w:szCs w:val="24"/>
        </w:rPr>
        <w:t>3.</w:t>
      </w:r>
      <w:r w:rsidR="00227880" w:rsidRPr="009C5D8C">
        <w:rPr>
          <w:rFonts w:ascii="Times New Roman" w:hAnsi="Times New Roman" w:cs="Times New Roman"/>
          <w:sz w:val="24"/>
          <w:szCs w:val="24"/>
        </w:rPr>
        <w:t xml:space="preserve"> As the presented mode distributions look like a series of dots inside air holes it would be extremely challenging to generate a beam with high</w:t>
      </w:r>
      <w:r w:rsidR="00C7224E">
        <w:rPr>
          <w:rFonts w:ascii="Times New Roman" w:hAnsi="Times New Roman" w:cs="Times New Roman"/>
          <w:sz w:val="24"/>
          <w:szCs w:val="24"/>
        </w:rPr>
        <w:t xml:space="preserve"> overlap with presented modes. </w:t>
      </w:r>
      <w:r w:rsidR="00227880" w:rsidRPr="009C5D8C">
        <w:rPr>
          <w:rFonts w:ascii="Times New Roman" w:hAnsi="Times New Roman" w:cs="Times New Roman"/>
          <w:sz w:val="24"/>
          <w:szCs w:val="24"/>
        </w:rPr>
        <w:t>It would greatly increase the coupling loss and put considerable amount of power to the leaky modes. Analysis of coupling efficiency with common THz sources should be presented or at least discussed.</w:t>
      </w:r>
    </w:p>
    <w:p w:rsidR="00227880" w:rsidRDefault="00227880" w:rsidP="009C5D8C">
      <w:pPr>
        <w:pStyle w:val="NoSpacing"/>
        <w:jc w:val="both"/>
        <w:rPr>
          <w:rFonts w:ascii="Times New Roman" w:hAnsi="Times New Roman" w:cs="Times New Roman"/>
          <w:sz w:val="24"/>
          <w:szCs w:val="24"/>
        </w:rPr>
      </w:pPr>
    </w:p>
    <w:p w:rsidR="00652738" w:rsidRDefault="00806CDB" w:rsidP="009C5D8C">
      <w:pPr>
        <w:pStyle w:val="NoSpacing"/>
        <w:jc w:val="both"/>
        <w:rPr>
          <w:rFonts w:ascii="Times New Roman" w:hAnsi="Times New Roman" w:cs="Times New Roman"/>
          <w:sz w:val="24"/>
          <w:szCs w:val="24"/>
        </w:rPr>
      </w:pPr>
      <w:r w:rsidRPr="00806CDB">
        <w:rPr>
          <w:rFonts w:ascii="Times New Roman" w:hAnsi="Times New Roman" w:cs="Times New Roman"/>
          <w:b/>
          <w:bCs/>
          <w:sz w:val="24"/>
          <w:szCs w:val="24"/>
        </w:rPr>
        <w:t>Author response:</w:t>
      </w:r>
      <w:r w:rsidR="00062EF5">
        <w:rPr>
          <w:rFonts w:ascii="Times New Roman" w:hAnsi="Times New Roman" w:cs="Times New Roman"/>
          <w:sz w:val="24"/>
          <w:szCs w:val="24"/>
        </w:rPr>
        <w:t xml:space="preserve"> </w:t>
      </w:r>
      <w:r w:rsidR="007010AC">
        <w:rPr>
          <w:rFonts w:ascii="Times New Roman" w:hAnsi="Times New Roman" w:cs="Times New Roman"/>
          <w:sz w:val="24"/>
          <w:szCs w:val="24"/>
        </w:rPr>
        <w:t>We really appreciate particularly about this important point.</w:t>
      </w:r>
      <w:r w:rsidR="00652738">
        <w:rPr>
          <w:rFonts w:ascii="Times New Roman" w:hAnsi="Times New Roman" w:cs="Times New Roman"/>
          <w:sz w:val="24"/>
          <w:szCs w:val="24"/>
        </w:rPr>
        <w:t xml:space="preserve"> In the revised manuscript we have discussed about the coupling efficiency of the common THz sources.</w:t>
      </w:r>
    </w:p>
    <w:p w:rsidR="00806CDB" w:rsidRPr="00062EF5" w:rsidRDefault="00403C6E" w:rsidP="009C5D8C">
      <w:pPr>
        <w:pStyle w:val="NoSpacing"/>
        <w:jc w:val="both"/>
        <w:rPr>
          <w:rFonts w:ascii="Times New Roman" w:hAnsi="Times New Roman" w:cs="Times New Roman"/>
          <w:sz w:val="24"/>
          <w:szCs w:val="24"/>
        </w:rPr>
      </w:pPr>
      <w:r w:rsidRPr="00403C6E">
        <w:rPr>
          <w:rFonts w:ascii="Times New Roman" w:hAnsi="Times New Roman" w:cs="Times New Roman"/>
          <w:sz w:val="24"/>
          <w:szCs w:val="24"/>
        </w:rPr>
        <w:t>It should be noted that the mode field distributions shown in Fig. 2 consist of series of dots inside the air-holes, which may create difficulties to generate beam with high overlap. This could increase the coupling loss by leaking mode power towards the cladding region. Quantum-cascade lasers (QCLs) have been considered as a convenient and potential source, which can radiate below 1 THz. QCL based on metal-metal waveguides (MM) operates far from the optimum coupling condition. Besides, such QCLs suffer from beam divergence issue that increases the coupling loss [14]. On the other hand, QCL based on semi-insulating surface-plasmon (SI-SP) waveguides provides high output power, high efficiency and less divergent beam [15]. Therefore, in terms of coupling efficiency SI-SP based QCL can be used as a THz source for the proposed fiber.</w:t>
      </w:r>
      <w:r w:rsidR="007A6961">
        <w:rPr>
          <w:rFonts w:ascii="Times New Roman" w:hAnsi="Times New Roman" w:cs="Times New Roman"/>
          <w:sz w:val="24"/>
          <w:szCs w:val="24"/>
        </w:rPr>
        <w:t xml:space="preserve"> </w:t>
      </w:r>
      <w:r w:rsidR="00CF73F9">
        <w:rPr>
          <w:rFonts w:ascii="Times New Roman" w:hAnsi="Times New Roman" w:cs="Times New Roman"/>
          <w:sz w:val="24"/>
          <w:szCs w:val="24"/>
        </w:rPr>
        <w:t>Please see page 03, column 02, paragraph 02</w:t>
      </w:r>
      <w:r w:rsidR="007A6961">
        <w:rPr>
          <w:rFonts w:ascii="Times New Roman" w:hAnsi="Times New Roman" w:cs="Times New Roman"/>
          <w:sz w:val="24"/>
          <w:szCs w:val="24"/>
        </w:rPr>
        <w:t xml:space="preserve">, </w:t>
      </w:r>
      <w:proofErr w:type="gramStart"/>
      <w:r w:rsidR="007A6961">
        <w:rPr>
          <w:rFonts w:ascii="Times New Roman" w:hAnsi="Times New Roman" w:cs="Times New Roman"/>
          <w:sz w:val="24"/>
          <w:szCs w:val="24"/>
        </w:rPr>
        <w:t>line</w:t>
      </w:r>
      <w:proofErr w:type="gramEnd"/>
      <w:r w:rsidR="007A6961">
        <w:rPr>
          <w:rFonts w:ascii="Times New Roman" w:hAnsi="Times New Roman" w:cs="Times New Roman"/>
          <w:sz w:val="24"/>
          <w:szCs w:val="24"/>
        </w:rPr>
        <w:t xml:space="preserve"> 01 in the revised manuscript underlined by the solid red color.</w:t>
      </w:r>
      <w:r w:rsidRPr="00403C6E">
        <w:rPr>
          <w:rFonts w:ascii="Times New Roman" w:hAnsi="Times New Roman" w:cs="Times New Roman"/>
          <w:sz w:val="24"/>
          <w:szCs w:val="24"/>
          <w:u w:val="single"/>
        </w:rPr>
        <w:t xml:space="preserve">                </w:t>
      </w:r>
    </w:p>
    <w:p w:rsidR="00227880" w:rsidRPr="009C5D8C" w:rsidRDefault="00227880" w:rsidP="009C5D8C">
      <w:pPr>
        <w:pStyle w:val="NoSpacing"/>
        <w:jc w:val="both"/>
        <w:rPr>
          <w:rFonts w:ascii="Times New Roman" w:hAnsi="Times New Roman" w:cs="Times New Roman"/>
          <w:sz w:val="24"/>
          <w:szCs w:val="24"/>
        </w:rPr>
      </w:pPr>
      <w:r w:rsidRPr="009C5D8C">
        <w:rPr>
          <w:rFonts w:ascii="Times New Roman" w:hAnsi="Times New Roman" w:cs="Times New Roman"/>
          <w:sz w:val="24"/>
          <w:szCs w:val="24"/>
        </w:rPr>
        <w:t xml:space="preserve"> </w:t>
      </w:r>
    </w:p>
    <w:p w:rsidR="00227880" w:rsidRDefault="00806CDB" w:rsidP="009C5D8C">
      <w:pPr>
        <w:pStyle w:val="NoSpacing"/>
        <w:jc w:val="both"/>
        <w:rPr>
          <w:rFonts w:ascii="Times New Roman" w:hAnsi="Times New Roman" w:cs="Times New Roman"/>
          <w:sz w:val="24"/>
          <w:szCs w:val="24"/>
        </w:rPr>
      </w:pPr>
      <w:r w:rsidRPr="00806CDB">
        <w:rPr>
          <w:rFonts w:ascii="Times New Roman" w:hAnsi="Times New Roman" w:cs="Times New Roman"/>
          <w:b/>
          <w:bCs/>
          <w:sz w:val="24"/>
          <w:szCs w:val="24"/>
        </w:rPr>
        <w:t>Q.</w:t>
      </w:r>
      <w:r w:rsidR="00227880" w:rsidRPr="00806CDB">
        <w:rPr>
          <w:rFonts w:ascii="Times New Roman" w:hAnsi="Times New Roman" w:cs="Times New Roman"/>
          <w:b/>
          <w:bCs/>
          <w:sz w:val="24"/>
          <w:szCs w:val="24"/>
        </w:rPr>
        <w:t>4.</w:t>
      </w:r>
      <w:r w:rsidR="00227880" w:rsidRPr="009C5D8C">
        <w:rPr>
          <w:rFonts w:ascii="Times New Roman" w:hAnsi="Times New Roman" w:cs="Times New Roman"/>
          <w:sz w:val="24"/>
          <w:szCs w:val="24"/>
        </w:rPr>
        <w:t xml:space="preserve"> Authors include in their consideration pure material loss and confinement loss but they omit the surface roughness scattering, which is undoubtedly existent in porous structures (P. J. Roberts, F. </w:t>
      </w:r>
      <w:proofErr w:type="spellStart"/>
      <w:r w:rsidR="00227880" w:rsidRPr="009C5D8C">
        <w:rPr>
          <w:rFonts w:ascii="Times New Roman" w:hAnsi="Times New Roman" w:cs="Times New Roman"/>
          <w:sz w:val="24"/>
          <w:szCs w:val="24"/>
        </w:rPr>
        <w:t>Couny</w:t>
      </w:r>
      <w:proofErr w:type="spellEnd"/>
      <w:r w:rsidR="00227880" w:rsidRPr="009C5D8C">
        <w:rPr>
          <w:rFonts w:ascii="Times New Roman" w:hAnsi="Times New Roman" w:cs="Times New Roman"/>
          <w:sz w:val="24"/>
          <w:szCs w:val="24"/>
        </w:rPr>
        <w:t xml:space="preserve">, H. </w:t>
      </w:r>
      <w:proofErr w:type="spellStart"/>
      <w:r w:rsidR="00227880" w:rsidRPr="009C5D8C">
        <w:rPr>
          <w:rFonts w:ascii="Times New Roman" w:hAnsi="Times New Roman" w:cs="Times New Roman"/>
          <w:sz w:val="24"/>
          <w:szCs w:val="24"/>
        </w:rPr>
        <w:t>Sabert</w:t>
      </w:r>
      <w:proofErr w:type="spellEnd"/>
      <w:r w:rsidR="00227880" w:rsidRPr="009C5D8C">
        <w:rPr>
          <w:rFonts w:ascii="Times New Roman" w:hAnsi="Times New Roman" w:cs="Times New Roman"/>
          <w:sz w:val="24"/>
          <w:szCs w:val="24"/>
        </w:rPr>
        <w:t xml:space="preserve">, B. J. </w:t>
      </w:r>
      <w:proofErr w:type="spellStart"/>
      <w:r w:rsidR="00227880" w:rsidRPr="009C5D8C">
        <w:rPr>
          <w:rFonts w:ascii="Times New Roman" w:hAnsi="Times New Roman" w:cs="Times New Roman"/>
          <w:sz w:val="24"/>
          <w:szCs w:val="24"/>
        </w:rPr>
        <w:t>Mangan</w:t>
      </w:r>
      <w:proofErr w:type="spellEnd"/>
      <w:r w:rsidR="00227880" w:rsidRPr="009C5D8C">
        <w:rPr>
          <w:rFonts w:ascii="Times New Roman" w:hAnsi="Times New Roman" w:cs="Times New Roman"/>
          <w:sz w:val="24"/>
          <w:szCs w:val="24"/>
        </w:rPr>
        <w:t xml:space="preserve">, T. A. Birks, J. C. Knight, and P. St. J. Russell, "Loss in solid-core photonic crystal fibers due to interface roughness scattering," Opt. Express 13, 7779-7793 (2005)). Surface roughness scattering may appear a dominant factor, so the Authors' opinion on this would be of interest for the reader.  </w:t>
      </w:r>
    </w:p>
    <w:p w:rsidR="00806CDB" w:rsidRPr="009C5D8C" w:rsidRDefault="00806CDB" w:rsidP="009C5D8C">
      <w:pPr>
        <w:pStyle w:val="NoSpacing"/>
        <w:jc w:val="both"/>
        <w:rPr>
          <w:rFonts w:ascii="Times New Roman" w:hAnsi="Times New Roman" w:cs="Times New Roman"/>
          <w:sz w:val="24"/>
          <w:szCs w:val="24"/>
        </w:rPr>
      </w:pPr>
    </w:p>
    <w:p w:rsidR="006C41A2" w:rsidRDefault="00806CDB" w:rsidP="009C5D8C">
      <w:pPr>
        <w:pStyle w:val="NoSpacing"/>
        <w:jc w:val="both"/>
        <w:rPr>
          <w:rFonts w:ascii="Times New Roman" w:hAnsi="Times New Roman" w:cs="Times New Roman"/>
          <w:sz w:val="24"/>
          <w:szCs w:val="24"/>
        </w:rPr>
      </w:pPr>
      <w:r w:rsidRPr="00806CDB">
        <w:rPr>
          <w:rFonts w:ascii="Times New Roman" w:hAnsi="Times New Roman" w:cs="Times New Roman"/>
          <w:b/>
          <w:bCs/>
          <w:sz w:val="24"/>
          <w:szCs w:val="24"/>
        </w:rPr>
        <w:t>Author response:</w:t>
      </w:r>
      <w:r w:rsidR="00227880" w:rsidRPr="00806CDB">
        <w:rPr>
          <w:rFonts w:ascii="Times New Roman" w:hAnsi="Times New Roman" w:cs="Times New Roman"/>
          <w:b/>
          <w:bCs/>
          <w:sz w:val="24"/>
          <w:szCs w:val="24"/>
        </w:rPr>
        <w:t xml:space="preserve"> </w:t>
      </w:r>
      <w:r w:rsidR="00154DF8">
        <w:rPr>
          <w:rFonts w:ascii="Times New Roman" w:hAnsi="Times New Roman" w:cs="Times New Roman"/>
          <w:sz w:val="24"/>
          <w:szCs w:val="24"/>
        </w:rPr>
        <w:t xml:space="preserve">Thank you </w:t>
      </w:r>
      <w:r w:rsidR="006C41A2">
        <w:rPr>
          <w:rFonts w:ascii="Times New Roman" w:hAnsi="Times New Roman" w:cs="Times New Roman"/>
          <w:sz w:val="24"/>
          <w:szCs w:val="24"/>
        </w:rPr>
        <w:t xml:space="preserve">again </w:t>
      </w:r>
      <w:r w:rsidR="00154DF8">
        <w:rPr>
          <w:rFonts w:ascii="Times New Roman" w:hAnsi="Times New Roman" w:cs="Times New Roman"/>
          <w:sz w:val="24"/>
          <w:szCs w:val="24"/>
        </w:rPr>
        <w:t xml:space="preserve">for your </w:t>
      </w:r>
      <w:r w:rsidR="006C41A2">
        <w:rPr>
          <w:rFonts w:ascii="Times New Roman" w:hAnsi="Times New Roman" w:cs="Times New Roman"/>
          <w:sz w:val="24"/>
          <w:szCs w:val="24"/>
        </w:rPr>
        <w:t>important</w:t>
      </w:r>
      <w:r w:rsidR="00154DF8">
        <w:rPr>
          <w:rFonts w:ascii="Times New Roman" w:hAnsi="Times New Roman" w:cs="Times New Roman"/>
          <w:sz w:val="24"/>
          <w:szCs w:val="24"/>
        </w:rPr>
        <w:t xml:space="preserve"> comment.</w:t>
      </w:r>
      <w:r w:rsidR="00732B8D">
        <w:rPr>
          <w:rFonts w:ascii="Times New Roman" w:hAnsi="Times New Roman" w:cs="Times New Roman"/>
          <w:sz w:val="24"/>
          <w:szCs w:val="24"/>
        </w:rPr>
        <w:t xml:space="preserve"> We have added the reason for omitting scattering loss in the revised manuscript. </w:t>
      </w:r>
    </w:p>
    <w:p w:rsidR="00877B5A" w:rsidRDefault="00732B8D" w:rsidP="009C5D8C">
      <w:pPr>
        <w:pStyle w:val="NoSpacing"/>
        <w:jc w:val="both"/>
        <w:rPr>
          <w:rFonts w:ascii="Times New Roman" w:hAnsi="Times New Roman" w:cs="Times New Roman"/>
          <w:sz w:val="24"/>
          <w:szCs w:val="24"/>
          <w:u w:val="single"/>
        </w:rPr>
      </w:pPr>
      <w:r w:rsidRPr="00732B8D">
        <w:rPr>
          <w:rFonts w:ascii="Times New Roman" w:hAnsi="Times New Roman" w:cs="Times New Roman"/>
          <w:sz w:val="24"/>
          <w:szCs w:val="24"/>
        </w:rPr>
        <w:t>Surface roughness scattering loss is mainly originated from the fiber nonuniformity, which can be effectively reduced by careful fiber fabrication [12]. The scattering loss is inversely proportional to the operating wavelength. At THz frequencies the induced scattering loss does not significantly affect the total loss [12]. Therefore, we have not considered scattering loss in our calculation.</w:t>
      </w:r>
      <w:r w:rsidR="00877B5A" w:rsidRPr="00877B5A">
        <w:rPr>
          <w:rFonts w:ascii="Times New Roman" w:hAnsi="Times New Roman" w:cs="Times New Roman"/>
          <w:sz w:val="24"/>
          <w:szCs w:val="24"/>
        </w:rPr>
        <w:t xml:space="preserve"> </w:t>
      </w:r>
      <w:r w:rsidR="00C723CB">
        <w:rPr>
          <w:rFonts w:ascii="Times New Roman" w:hAnsi="Times New Roman" w:cs="Times New Roman"/>
          <w:sz w:val="24"/>
          <w:szCs w:val="24"/>
        </w:rPr>
        <w:t>Please see page 02, column 01, paragraph 05</w:t>
      </w:r>
      <w:r w:rsidR="00877B5A">
        <w:rPr>
          <w:rFonts w:ascii="Times New Roman" w:hAnsi="Times New Roman" w:cs="Times New Roman"/>
          <w:sz w:val="24"/>
          <w:szCs w:val="24"/>
        </w:rPr>
        <w:t xml:space="preserve">, </w:t>
      </w:r>
      <w:proofErr w:type="gramStart"/>
      <w:r w:rsidR="00877B5A">
        <w:rPr>
          <w:rFonts w:ascii="Times New Roman" w:hAnsi="Times New Roman" w:cs="Times New Roman"/>
          <w:sz w:val="24"/>
          <w:szCs w:val="24"/>
        </w:rPr>
        <w:t>line</w:t>
      </w:r>
      <w:proofErr w:type="gramEnd"/>
      <w:r w:rsidR="00877B5A">
        <w:rPr>
          <w:rFonts w:ascii="Times New Roman" w:hAnsi="Times New Roman" w:cs="Times New Roman"/>
          <w:sz w:val="24"/>
          <w:szCs w:val="24"/>
        </w:rPr>
        <w:t xml:space="preserve"> 0</w:t>
      </w:r>
      <w:r w:rsidR="00C723CB">
        <w:rPr>
          <w:rFonts w:ascii="Times New Roman" w:hAnsi="Times New Roman" w:cs="Times New Roman"/>
          <w:sz w:val="24"/>
          <w:szCs w:val="24"/>
        </w:rPr>
        <w:t>7</w:t>
      </w:r>
      <w:r w:rsidR="00877B5A">
        <w:rPr>
          <w:rFonts w:ascii="Times New Roman" w:hAnsi="Times New Roman" w:cs="Times New Roman"/>
          <w:sz w:val="24"/>
          <w:szCs w:val="24"/>
        </w:rPr>
        <w:t xml:space="preserve"> in the revised manuscript underlined by the solid red color.</w:t>
      </w:r>
      <w:r w:rsidR="00877B5A" w:rsidRPr="00403C6E">
        <w:rPr>
          <w:rFonts w:ascii="Times New Roman" w:hAnsi="Times New Roman" w:cs="Times New Roman"/>
          <w:sz w:val="24"/>
          <w:szCs w:val="24"/>
          <w:u w:val="single"/>
        </w:rPr>
        <w:t xml:space="preserve">                </w:t>
      </w:r>
    </w:p>
    <w:p w:rsidR="00806CDB" w:rsidRPr="00732B8D" w:rsidRDefault="00732B8D" w:rsidP="009C5D8C">
      <w:pPr>
        <w:pStyle w:val="NoSpacing"/>
        <w:jc w:val="both"/>
        <w:rPr>
          <w:rFonts w:ascii="Times New Roman" w:hAnsi="Times New Roman" w:cs="Times New Roman"/>
          <w:sz w:val="24"/>
          <w:szCs w:val="24"/>
        </w:rPr>
      </w:pPr>
      <w:r w:rsidRPr="00732B8D">
        <w:rPr>
          <w:rFonts w:ascii="Times New Roman" w:hAnsi="Times New Roman" w:cs="Times New Roman"/>
          <w:sz w:val="24"/>
          <w:szCs w:val="24"/>
        </w:rPr>
        <w:t xml:space="preserve">  </w:t>
      </w:r>
    </w:p>
    <w:p w:rsidR="00227880" w:rsidRPr="009C5D8C" w:rsidRDefault="00806CDB" w:rsidP="009C5D8C">
      <w:pPr>
        <w:pStyle w:val="NoSpacing"/>
        <w:jc w:val="both"/>
        <w:rPr>
          <w:rFonts w:ascii="Times New Roman" w:hAnsi="Times New Roman" w:cs="Times New Roman"/>
          <w:sz w:val="24"/>
          <w:szCs w:val="24"/>
        </w:rPr>
      </w:pPr>
      <w:r w:rsidRPr="00806CDB">
        <w:rPr>
          <w:rFonts w:ascii="Times New Roman" w:hAnsi="Times New Roman" w:cs="Times New Roman"/>
          <w:b/>
          <w:bCs/>
          <w:sz w:val="24"/>
          <w:szCs w:val="24"/>
        </w:rPr>
        <w:t>Q.</w:t>
      </w:r>
      <w:r w:rsidR="00227880" w:rsidRPr="00806CDB">
        <w:rPr>
          <w:rFonts w:ascii="Times New Roman" w:hAnsi="Times New Roman" w:cs="Times New Roman"/>
          <w:b/>
          <w:bCs/>
          <w:sz w:val="24"/>
          <w:szCs w:val="24"/>
        </w:rPr>
        <w:t>5.</w:t>
      </w:r>
      <w:r w:rsidR="00227880" w:rsidRPr="009C5D8C">
        <w:rPr>
          <w:rFonts w:ascii="Times New Roman" w:hAnsi="Times New Roman" w:cs="Times New Roman"/>
          <w:sz w:val="24"/>
          <w:szCs w:val="24"/>
        </w:rPr>
        <w:t xml:space="preserve"> Effective material loss is not a common term. It is referenced, but the</w:t>
      </w:r>
      <w:r w:rsidR="009C5D8C" w:rsidRPr="009C5D8C">
        <w:rPr>
          <w:rFonts w:ascii="Times New Roman" w:hAnsi="Times New Roman" w:cs="Times New Roman"/>
          <w:sz w:val="24"/>
          <w:szCs w:val="24"/>
        </w:rPr>
        <w:t xml:space="preserve"> </w:t>
      </w:r>
      <w:r w:rsidR="00227880" w:rsidRPr="009C5D8C">
        <w:rPr>
          <w:rFonts w:ascii="Times New Roman" w:hAnsi="Times New Roman" w:cs="Times New Roman"/>
          <w:sz w:val="24"/>
          <w:szCs w:val="24"/>
        </w:rPr>
        <w:t>reference leads to another article that refers it even further (Liang, J.,</w:t>
      </w:r>
      <w:r w:rsidR="009C5D8C" w:rsidRPr="009C5D8C">
        <w:rPr>
          <w:rFonts w:ascii="Times New Roman" w:hAnsi="Times New Roman" w:cs="Times New Roman"/>
          <w:sz w:val="24"/>
          <w:szCs w:val="24"/>
        </w:rPr>
        <w:t xml:space="preserve"> </w:t>
      </w:r>
      <w:proofErr w:type="spellStart"/>
      <w:r w:rsidR="00227880" w:rsidRPr="009C5D8C">
        <w:rPr>
          <w:rFonts w:ascii="Times New Roman" w:hAnsi="Times New Roman" w:cs="Times New Roman"/>
          <w:sz w:val="24"/>
          <w:szCs w:val="24"/>
        </w:rPr>
        <w:t>Ren</w:t>
      </w:r>
      <w:proofErr w:type="spellEnd"/>
      <w:r w:rsidR="00227880" w:rsidRPr="009C5D8C">
        <w:rPr>
          <w:rFonts w:ascii="Times New Roman" w:hAnsi="Times New Roman" w:cs="Times New Roman"/>
          <w:sz w:val="24"/>
          <w:szCs w:val="24"/>
        </w:rPr>
        <w:t>, L., Chen, N., Zhou, C.: Broadband, low-loss, dispersion flattened</w:t>
      </w:r>
      <w:r w:rsidR="009C5D8C" w:rsidRPr="009C5D8C">
        <w:rPr>
          <w:rFonts w:ascii="Times New Roman" w:hAnsi="Times New Roman" w:cs="Times New Roman"/>
          <w:sz w:val="24"/>
          <w:szCs w:val="24"/>
        </w:rPr>
        <w:t xml:space="preserve"> </w:t>
      </w:r>
      <w:r w:rsidR="00227880" w:rsidRPr="009C5D8C">
        <w:rPr>
          <w:rFonts w:ascii="Times New Roman" w:hAnsi="Times New Roman" w:cs="Times New Roman"/>
          <w:sz w:val="24"/>
          <w:szCs w:val="24"/>
        </w:rPr>
        <w:t xml:space="preserve">porous-core photonic bandgap fiber for terahertz (THz) wave </w:t>
      </w:r>
      <w:r w:rsidR="00227880" w:rsidRPr="009C5D8C">
        <w:rPr>
          <w:rFonts w:ascii="Times New Roman" w:hAnsi="Times New Roman" w:cs="Times New Roman"/>
          <w:sz w:val="24"/>
          <w:szCs w:val="24"/>
        </w:rPr>
        <w:lastRenderedPageBreak/>
        <w:t>propagation</w:t>
      </w:r>
      <w:proofErr w:type="gramStart"/>
      <w:r w:rsidR="00227880" w:rsidRPr="009C5D8C">
        <w:rPr>
          <w:rFonts w:ascii="Times New Roman" w:hAnsi="Times New Roman" w:cs="Times New Roman"/>
          <w:sz w:val="24"/>
          <w:szCs w:val="24"/>
        </w:rPr>
        <w:t>?.</w:t>
      </w:r>
      <w:proofErr w:type="gramEnd"/>
      <w:r w:rsidR="009C5D8C" w:rsidRPr="009C5D8C">
        <w:rPr>
          <w:rFonts w:ascii="Times New Roman" w:hAnsi="Times New Roman" w:cs="Times New Roman"/>
          <w:sz w:val="24"/>
          <w:szCs w:val="24"/>
        </w:rPr>
        <w:t xml:space="preserve"> </w:t>
      </w:r>
      <w:r w:rsidR="00CD5370">
        <w:rPr>
          <w:rFonts w:ascii="Times New Roman" w:hAnsi="Times New Roman" w:cs="Times New Roman"/>
          <w:sz w:val="24"/>
          <w:szCs w:val="24"/>
        </w:rPr>
        <w:t xml:space="preserve">Opt. </w:t>
      </w:r>
      <w:proofErr w:type="spellStart"/>
      <w:r w:rsidR="00CD5370">
        <w:rPr>
          <w:rFonts w:ascii="Times New Roman" w:hAnsi="Times New Roman" w:cs="Times New Roman"/>
          <w:sz w:val="24"/>
          <w:szCs w:val="24"/>
        </w:rPr>
        <w:t>Commu</w:t>
      </w:r>
      <w:proofErr w:type="spellEnd"/>
      <w:r w:rsidR="00CD5370">
        <w:rPr>
          <w:rFonts w:ascii="Times New Roman" w:hAnsi="Times New Roman" w:cs="Times New Roman"/>
          <w:sz w:val="24"/>
          <w:szCs w:val="24"/>
        </w:rPr>
        <w:t xml:space="preserve">. </w:t>
      </w:r>
      <w:proofErr w:type="gramStart"/>
      <w:r w:rsidR="00CD5370">
        <w:rPr>
          <w:rFonts w:ascii="Times New Roman" w:hAnsi="Times New Roman" w:cs="Times New Roman"/>
          <w:sz w:val="24"/>
          <w:szCs w:val="24"/>
        </w:rPr>
        <w:t>295, 257-</w:t>
      </w:r>
      <w:r w:rsidR="00227880" w:rsidRPr="009C5D8C">
        <w:rPr>
          <w:rFonts w:ascii="Times New Roman" w:hAnsi="Times New Roman" w:cs="Times New Roman"/>
          <w:sz w:val="24"/>
          <w:szCs w:val="24"/>
        </w:rPr>
        <w:t>261 (2013)) without proper explanation.</w:t>
      </w:r>
      <w:proofErr w:type="gramEnd"/>
      <w:r w:rsidR="00227880" w:rsidRPr="009C5D8C">
        <w:rPr>
          <w:rFonts w:ascii="Times New Roman" w:hAnsi="Times New Roman" w:cs="Times New Roman"/>
          <w:sz w:val="24"/>
          <w:szCs w:val="24"/>
        </w:rPr>
        <w:t xml:space="preserve"> Even further</w:t>
      </w:r>
      <w:r w:rsidR="009C5D8C" w:rsidRPr="009C5D8C">
        <w:rPr>
          <w:rFonts w:ascii="Times New Roman" w:hAnsi="Times New Roman" w:cs="Times New Roman"/>
          <w:sz w:val="24"/>
          <w:szCs w:val="24"/>
        </w:rPr>
        <w:t xml:space="preserve"> </w:t>
      </w:r>
      <w:r w:rsidR="00227880" w:rsidRPr="009C5D8C">
        <w:rPr>
          <w:rFonts w:ascii="Times New Roman" w:hAnsi="Times New Roman" w:cs="Times New Roman"/>
          <w:sz w:val="24"/>
          <w:szCs w:val="24"/>
        </w:rPr>
        <w:t>reference from article mentioned in captions refers to another article. Such</w:t>
      </w:r>
      <w:r w:rsidR="009C5D8C" w:rsidRPr="009C5D8C">
        <w:rPr>
          <w:rFonts w:ascii="Times New Roman" w:hAnsi="Times New Roman" w:cs="Times New Roman"/>
          <w:sz w:val="24"/>
          <w:szCs w:val="24"/>
        </w:rPr>
        <w:t xml:space="preserve"> </w:t>
      </w:r>
      <w:r w:rsidR="00227880" w:rsidRPr="009C5D8C">
        <w:rPr>
          <w:rFonts w:ascii="Times New Roman" w:hAnsi="Times New Roman" w:cs="Times New Roman"/>
          <w:sz w:val="24"/>
          <w:szCs w:val="24"/>
        </w:rPr>
        <w:t>practice should not be acceptable as the origins of expression remains</w:t>
      </w:r>
      <w:r w:rsidR="009C5D8C" w:rsidRPr="009C5D8C">
        <w:rPr>
          <w:rFonts w:ascii="Times New Roman" w:hAnsi="Times New Roman" w:cs="Times New Roman"/>
          <w:sz w:val="24"/>
          <w:szCs w:val="24"/>
        </w:rPr>
        <w:t xml:space="preserve"> </w:t>
      </w:r>
      <w:r w:rsidR="00227880" w:rsidRPr="009C5D8C">
        <w:rPr>
          <w:rFonts w:ascii="Times New Roman" w:hAnsi="Times New Roman" w:cs="Times New Roman"/>
          <w:sz w:val="24"/>
          <w:szCs w:val="24"/>
        </w:rPr>
        <w:t xml:space="preserve">unclear for the reader. What </w:t>
      </w:r>
      <w:proofErr w:type="gramStart"/>
      <w:r w:rsidR="00227880" w:rsidRPr="009C5D8C">
        <w:rPr>
          <w:rFonts w:ascii="Times New Roman" w:hAnsi="Times New Roman" w:cs="Times New Roman"/>
          <w:sz w:val="24"/>
          <w:szCs w:val="24"/>
        </w:rPr>
        <w:t>is</w:t>
      </w:r>
      <w:proofErr w:type="gramEnd"/>
      <w:r w:rsidR="00227880" w:rsidRPr="009C5D8C">
        <w:rPr>
          <w:rFonts w:ascii="Times New Roman" w:hAnsi="Times New Roman" w:cs="Times New Roman"/>
          <w:sz w:val="24"/>
          <w:szCs w:val="24"/>
        </w:rPr>
        <w:t xml:space="preserve"> more authors use as a reference for a</w:t>
      </w:r>
      <w:r w:rsidR="009C5D8C" w:rsidRPr="009C5D8C">
        <w:rPr>
          <w:rFonts w:ascii="Times New Roman" w:hAnsi="Times New Roman" w:cs="Times New Roman"/>
          <w:sz w:val="24"/>
          <w:szCs w:val="24"/>
        </w:rPr>
        <w:t xml:space="preserve"> </w:t>
      </w:r>
      <w:r w:rsidR="00227880" w:rsidRPr="009C5D8C">
        <w:rPr>
          <w:rFonts w:ascii="Times New Roman" w:hAnsi="Times New Roman" w:cs="Times New Roman"/>
          <w:sz w:val="24"/>
          <w:szCs w:val="24"/>
        </w:rPr>
        <w:t>dispersion relation their own paper, which is not their original</w:t>
      </w:r>
      <w:r w:rsidR="009C5D8C" w:rsidRPr="009C5D8C">
        <w:rPr>
          <w:rFonts w:ascii="Times New Roman" w:hAnsi="Times New Roman" w:cs="Times New Roman"/>
          <w:sz w:val="24"/>
          <w:szCs w:val="24"/>
        </w:rPr>
        <w:t xml:space="preserve"> </w:t>
      </w:r>
      <w:r w:rsidR="00227880" w:rsidRPr="009C5D8C">
        <w:rPr>
          <w:rFonts w:ascii="Times New Roman" w:hAnsi="Times New Roman" w:cs="Times New Roman"/>
          <w:sz w:val="24"/>
          <w:szCs w:val="24"/>
        </w:rPr>
        <w:t>contribution. All references should be double checked in terms of clarity</w:t>
      </w:r>
      <w:r w:rsidR="009C5D8C" w:rsidRPr="009C5D8C">
        <w:rPr>
          <w:rFonts w:ascii="Times New Roman" w:hAnsi="Times New Roman" w:cs="Times New Roman"/>
          <w:sz w:val="24"/>
          <w:szCs w:val="24"/>
        </w:rPr>
        <w:t xml:space="preserve"> </w:t>
      </w:r>
      <w:r w:rsidR="00227880" w:rsidRPr="009C5D8C">
        <w:rPr>
          <w:rFonts w:ascii="Times New Roman" w:hAnsi="Times New Roman" w:cs="Times New Roman"/>
          <w:sz w:val="24"/>
          <w:szCs w:val="24"/>
        </w:rPr>
        <w:t>and good practice.</w:t>
      </w:r>
    </w:p>
    <w:p w:rsidR="00227880" w:rsidRDefault="00227880" w:rsidP="009C5D8C">
      <w:pPr>
        <w:pStyle w:val="NoSpacing"/>
        <w:jc w:val="both"/>
        <w:rPr>
          <w:rFonts w:ascii="Times New Roman" w:hAnsi="Times New Roman" w:cs="Times New Roman"/>
          <w:sz w:val="24"/>
          <w:szCs w:val="24"/>
        </w:rPr>
      </w:pPr>
    </w:p>
    <w:p w:rsidR="00806CDB" w:rsidRDefault="00806CDB" w:rsidP="009C5D8C">
      <w:pPr>
        <w:pStyle w:val="NoSpacing"/>
        <w:jc w:val="both"/>
        <w:rPr>
          <w:rFonts w:ascii="Times New Roman" w:hAnsi="Times New Roman" w:cs="Times New Roman"/>
          <w:sz w:val="24"/>
          <w:szCs w:val="24"/>
        </w:rPr>
      </w:pPr>
      <w:r w:rsidRPr="00806CDB">
        <w:rPr>
          <w:rFonts w:ascii="Times New Roman" w:hAnsi="Times New Roman" w:cs="Times New Roman"/>
          <w:b/>
          <w:bCs/>
          <w:sz w:val="24"/>
          <w:szCs w:val="24"/>
        </w:rPr>
        <w:t>Author response:</w:t>
      </w:r>
      <w:r w:rsidR="00186307">
        <w:rPr>
          <w:rFonts w:ascii="Times New Roman" w:hAnsi="Times New Roman" w:cs="Times New Roman"/>
          <w:sz w:val="24"/>
          <w:szCs w:val="24"/>
        </w:rPr>
        <w:t xml:space="preserve"> In the </w:t>
      </w:r>
      <w:r w:rsidR="00AB4C20">
        <w:rPr>
          <w:rFonts w:ascii="Times New Roman" w:hAnsi="Times New Roman" w:cs="Times New Roman"/>
          <w:sz w:val="24"/>
          <w:szCs w:val="24"/>
        </w:rPr>
        <w:t xml:space="preserve">revised manuscript we have carefully </w:t>
      </w:r>
      <w:r w:rsidR="0058578A">
        <w:rPr>
          <w:rFonts w:ascii="Times New Roman" w:hAnsi="Times New Roman" w:cs="Times New Roman"/>
          <w:sz w:val="24"/>
          <w:szCs w:val="24"/>
        </w:rPr>
        <w:t xml:space="preserve">double </w:t>
      </w:r>
      <w:r w:rsidR="00AB4C20">
        <w:rPr>
          <w:rFonts w:ascii="Times New Roman" w:hAnsi="Times New Roman" w:cs="Times New Roman"/>
          <w:sz w:val="24"/>
          <w:szCs w:val="24"/>
        </w:rPr>
        <w:t>checked the whole references.</w:t>
      </w:r>
      <w:r w:rsidR="00186307">
        <w:rPr>
          <w:rFonts w:ascii="Times New Roman" w:hAnsi="Times New Roman" w:cs="Times New Roman"/>
          <w:sz w:val="24"/>
          <w:szCs w:val="24"/>
        </w:rPr>
        <w:t xml:space="preserve"> </w:t>
      </w:r>
      <w:r w:rsidR="00AB4C20">
        <w:rPr>
          <w:rFonts w:ascii="Times New Roman" w:hAnsi="Times New Roman" w:cs="Times New Roman"/>
          <w:sz w:val="24"/>
          <w:szCs w:val="24"/>
        </w:rPr>
        <w:t>S</w:t>
      </w:r>
      <w:r w:rsidR="00B41CA2">
        <w:rPr>
          <w:rFonts w:ascii="Times New Roman" w:hAnsi="Times New Roman" w:cs="Times New Roman"/>
          <w:sz w:val="24"/>
          <w:szCs w:val="24"/>
        </w:rPr>
        <w:t>everal</w:t>
      </w:r>
      <w:r w:rsidR="00186307">
        <w:rPr>
          <w:rFonts w:ascii="Times New Roman" w:hAnsi="Times New Roman" w:cs="Times New Roman"/>
          <w:sz w:val="24"/>
          <w:szCs w:val="24"/>
        </w:rPr>
        <w:t xml:space="preserve"> citations have been modified in such a way that represents </w:t>
      </w:r>
      <w:r w:rsidR="000127EA">
        <w:rPr>
          <w:rFonts w:ascii="Times New Roman" w:hAnsi="Times New Roman" w:cs="Times New Roman"/>
          <w:sz w:val="24"/>
          <w:szCs w:val="24"/>
        </w:rPr>
        <w:t xml:space="preserve">only </w:t>
      </w:r>
      <w:r w:rsidR="00186307">
        <w:rPr>
          <w:rFonts w:ascii="Times New Roman" w:hAnsi="Times New Roman" w:cs="Times New Roman"/>
          <w:sz w:val="24"/>
          <w:szCs w:val="24"/>
        </w:rPr>
        <w:t>the original contributor</w:t>
      </w:r>
      <w:r w:rsidR="00225217">
        <w:rPr>
          <w:rFonts w:ascii="Times New Roman" w:hAnsi="Times New Roman" w:cs="Times New Roman"/>
          <w:sz w:val="24"/>
          <w:szCs w:val="24"/>
        </w:rPr>
        <w:t>s</w:t>
      </w:r>
      <w:r w:rsidR="00186307">
        <w:rPr>
          <w:rFonts w:ascii="Times New Roman" w:hAnsi="Times New Roman" w:cs="Times New Roman"/>
          <w:sz w:val="24"/>
          <w:szCs w:val="24"/>
        </w:rPr>
        <w:t xml:space="preserve"> </w:t>
      </w:r>
      <w:r w:rsidR="00907DE6">
        <w:rPr>
          <w:rFonts w:ascii="Times New Roman" w:hAnsi="Times New Roman" w:cs="Times New Roman"/>
          <w:sz w:val="24"/>
          <w:szCs w:val="24"/>
        </w:rPr>
        <w:t>of the</w:t>
      </w:r>
      <w:r w:rsidR="00186307">
        <w:rPr>
          <w:rFonts w:ascii="Times New Roman" w:hAnsi="Times New Roman" w:cs="Times New Roman"/>
          <w:sz w:val="24"/>
          <w:szCs w:val="24"/>
        </w:rPr>
        <w:t xml:space="preserve"> expression</w:t>
      </w:r>
      <w:r w:rsidR="00907DE6">
        <w:rPr>
          <w:rFonts w:ascii="Times New Roman" w:hAnsi="Times New Roman" w:cs="Times New Roman"/>
          <w:sz w:val="24"/>
          <w:szCs w:val="24"/>
        </w:rPr>
        <w:t>s</w:t>
      </w:r>
      <w:r w:rsidR="00186307">
        <w:rPr>
          <w:rFonts w:ascii="Times New Roman" w:hAnsi="Times New Roman" w:cs="Times New Roman"/>
          <w:sz w:val="24"/>
          <w:szCs w:val="24"/>
        </w:rPr>
        <w:t>.</w:t>
      </w:r>
    </w:p>
    <w:p w:rsidR="00211B1B" w:rsidRDefault="00211B1B" w:rsidP="009C5D8C">
      <w:pPr>
        <w:pStyle w:val="NoSpacing"/>
        <w:jc w:val="both"/>
        <w:rPr>
          <w:rFonts w:ascii="Times New Roman" w:hAnsi="Times New Roman" w:cs="Times New Roman"/>
          <w:sz w:val="24"/>
          <w:szCs w:val="24"/>
        </w:rPr>
      </w:pPr>
      <w:r>
        <w:rPr>
          <w:rFonts w:ascii="Times New Roman" w:hAnsi="Times New Roman" w:cs="Times New Roman"/>
          <w:sz w:val="24"/>
          <w:szCs w:val="24"/>
        </w:rPr>
        <w:t>The reference of EML equation has been changed. Please see reference [11]. Moreover, the reference of waveguide dispersion has also been changed. Please see reference [13].</w:t>
      </w:r>
    </w:p>
    <w:p w:rsidR="00211B1B" w:rsidRDefault="00211B1B" w:rsidP="009C5D8C">
      <w:pPr>
        <w:pStyle w:val="NoSpacing"/>
        <w:jc w:val="both"/>
        <w:rPr>
          <w:rFonts w:ascii="Times New Roman" w:hAnsi="Times New Roman" w:cs="Times New Roman"/>
          <w:sz w:val="24"/>
          <w:szCs w:val="24"/>
        </w:rPr>
      </w:pPr>
    </w:p>
    <w:p w:rsidR="00211B1B" w:rsidRDefault="00211B1B" w:rsidP="00211B1B">
      <w:pPr>
        <w:pStyle w:val="NoSpacing"/>
        <w:rPr>
          <w:rFonts w:ascii="Times New Roman" w:hAnsi="Times New Roman" w:cs="Times New Roman"/>
          <w:sz w:val="24"/>
          <w:szCs w:val="24"/>
        </w:rPr>
      </w:pPr>
      <w:r>
        <w:rPr>
          <w:rFonts w:ascii="Times New Roman" w:hAnsi="Times New Roman" w:cs="Times New Roman"/>
          <w:sz w:val="24"/>
          <w:szCs w:val="24"/>
        </w:rPr>
        <w:t xml:space="preserve">[11] </w:t>
      </w:r>
      <w:r w:rsidRPr="00211B1B">
        <w:rPr>
          <w:rFonts w:ascii="Times New Roman" w:hAnsi="Times New Roman" w:cs="Times New Roman"/>
          <w:sz w:val="24"/>
          <w:szCs w:val="24"/>
        </w:rPr>
        <w:t xml:space="preserve">A. W. Snyder, J. D. Love, </w:t>
      </w:r>
      <w:r w:rsidRPr="00211B1B">
        <w:rPr>
          <w:rFonts w:ascii="Times New Roman" w:hAnsi="Times New Roman" w:cs="Times New Roman"/>
          <w:i/>
          <w:sz w:val="24"/>
          <w:szCs w:val="24"/>
        </w:rPr>
        <w:t>Optical waveguide theory</w:t>
      </w:r>
      <w:r w:rsidRPr="00211B1B">
        <w:rPr>
          <w:rFonts w:ascii="Times New Roman" w:hAnsi="Times New Roman" w:cs="Times New Roman"/>
          <w:sz w:val="24"/>
          <w:szCs w:val="24"/>
        </w:rPr>
        <w:t xml:space="preserve"> (London, Chapman &amp; Hall 1983).</w:t>
      </w:r>
    </w:p>
    <w:p w:rsidR="00790480" w:rsidRPr="00762841" w:rsidRDefault="00211B1B" w:rsidP="00084772">
      <w:pPr>
        <w:pStyle w:val="NoSpacing"/>
        <w:rPr>
          <w:rFonts w:ascii="Times New Roman" w:hAnsi="Times New Roman" w:cs="Times New Roman"/>
          <w:sz w:val="24"/>
          <w:szCs w:val="24"/>
        </w:rPr>
      </w:pPr>
      <w:r>
        <w:rPr>
          <w:rFonts w:ascii="Times New Roman" w:hAnsi="Times New Roman" w:cs="Times New Roman"/>
          <w:sz w:val="24"/>
          <w:szCs w:val="24"/>
        </w:rPr>
        <w:t xml:space="preserve">[13] </w:t>
      </w:r>
      <w:r w:rsidRPr="00211B1B">
        <w:rPr>
          <w:rFonts w:ascii="Times New Roman" w:hAnsi="Times New Roman" w:cs="Times New Roman"/>
          <w:sz w:val="24"/>
          <w:szCs w:val="24"/>
        </w:rPr>
        <w:t xml:space="preserve">G. P. </w:t>
      </w:r>
      <w:proofErr w:type="spellStart"/>
      <w:r w:rsidRPr="00211B1B">
        <w:rPr>
          <w:rFonts w:ascii="Times New Roman" w:hAnsi="Times New Roman" w:cs="Times New Roman"/>
          <w:sz w:val="24"/>
          <w:szCs w:val="24"/>
        </w:rPr>
        <w:t>Agrawal</w:t>
      </w:r>
      <w:proofErr w:type="spellEnd"/>
      <w:r w:rsidRPr="00211B1B">
        <w:rPr>
          <w:rFonts w:ascii="Times New Roman" w:hAnsi="Times New Roman" w:cs="Times New Roman"/>
          <w:sz w:val="24"/>
          <w:szCs w:val="24"/>
        </w:rPr>
        <w:t xml:space="preserve">, </w:t>
      </w:r>
      <w:r w:rsidRPr="00211B1B">
        <w:rPr>
          <w:rFonts w:ascii="Times New Roman" w:hAnsi="Times New Roman" w:cs="Times New Roman"/>
          <w:i/>
          <w:sz w:val="24"/>
          <w:szCs w:val="24"/>
        </w:rPr>
        <w:t>Nonlinear fiber optics</w:t>
      </w:r>
      <w:r w:rsidRPr="00211B1B">
        <w:rPr>
          <w:rFonts w:ascii="Times New Roman" w:hAnsi="Times New Roman" w:cs="Times New Roman"/>
          <w:sz w:val="24"/>
          <w:szCs w:val="24"/>
        </w:rPr>
        <w:t xml:space="preserve"> (Boston, Academic Press 1989).</w:t>
      </w:r>
    </w:p>
    <w:p w:rsidR="00227880" w:rsidRPr="009C5D8C" w:rsidRDefault="00227880" w:rsidP="009C5D8C">
      <w:pPr>
        <w:pStyle w:val="NoSpacing"/>
        <w:jc w:val="both"/>
        <w:rPr>
          <w:rFonts w:ascii="Times New Roman" w:hAnsi="Times New Roman" w:cs="Times New Roman"/>
          <w:sz w:val="24"/>
          <w:szCs w:val="24"/>
        </w:rPr>
      </w:pPr>
    </w:p>
    <w:p w:rsidR="00227880" w:rsidRPr="009C5D8C" w:rsidRDefault="00E10B53" w:rsidP="009C5D8C">
      <w:pPr>
        <w:pStyle w:val="NoSpacing"/>
        <w:jc w:val="both"/>
        <w:rPr>
          <w:rFonts w:ascii="Times New Roman" w:hAnsi="Times New Roman" w:cs="Times New Roman"/>
          <w:sz w:val="24"/>
          <w:szCs w:val="24"/>
        </w:rPr>
      </w:pPr>
      <w:r w:rsidRPr="00E10B53">
        <w:rPr>
          <w:rFonts w:ascii="Times New Roman" w:hAnsi="Times New Roman" w:cs="Times New Roman"/>
          <w:b/>
          <w:bCs/>
          <w:sz w:val="24"/>
          <w:szCs w:val="24"/>
        </w:rPr>
        <w:t xml:space="preserve">Q.6. </w:t>
      </w:r>
      <w:r w:rsidR="00227880" w:rsidRPr="009C5D8C">
        <w:rPr>
          <w:rFonts w:ascii="Times New Roman" w:hAnsi="Times New Roman" w:cs="Times New Roman"/>
          <w:sz w:val="24"/>
          <w:szCs w:val="24"/>
        </w:rPr>
        <w:t>The authors present firstly the material absorption loss at 1 THz and</w:t>
      </w:r>
      <w:r w:rsidR="009C5D8C" w:rsidRPr="009C5D8C">
        <w:rPr>
          <w:rFonts w:ascii="Times New Roman" w:hAnsi="Times New Roman" w:cs="Times New Roman"/>
          <w:sz w:val="24"/>
          <w:szCs w:val="24"/>
        </w:rPr>
        <w:t xml:space="preserve"> </w:t>
      </w:r>
      <w:r w:rsidR="00227880" w:rsidRPr="009C5D8C">
        <w:rPr>
          <w:rFonts w:ascii="Times New Roman" w:hAnsi="Times New Roman" w:cs="Times New Roman"/>
          <w:sz w:val="24"/>
          <w:szCs w:val="24"/>
        </w:rPr>
        <w:t>secondly they analyze EML at 0.75 THz. The reference [11] clearly shows</w:t>
      </w:r>
      <w:r w:rsidR="009C5D8C" w:rsidRPr="009C5D8C">
        <w:rPr>
          <w:rFonts w:ascii="Times New Roman" w:hAnsi="Times New Roman" w:cs="Times New Roman"/>
          <w:sz w:val="24"/>
          <w:szCs w:val="24"/>
        </w:rPr>
        <w:t xml:space="preserve"> </w:t>
      </w:r>
      <w:r w:rsidR="00227880" w:rsidRPr="009C5D8C">
        <w:rPr>
          <w:rFonts w:ascii="Times New Roman" w:hAnsi="Times New Roman" w:cs="Times New Roman"/>
          <w:sz w:val="24"/>
          <w:szCs w:val="24"/>
        </w:rPr>
        <w:t>frequency dependence of the material loss. It should be clarified for which</w:t>
      </w:r>
      <w:r w:rsidR="009C5D8C" w:rsidRPr="009C5D8C">
        <w:rPr>
          <w:rFonts w:ascii="Times New Roman" w:hAnsi="Times New Roman" w:cs="Times New Roman"/>
          <w:sz w:val="24"/>
          <w:szCs w:val="24"/>
        </w:rPr>
        <w:t xml:space="preserve"> </w:t>
      </w:r>
      <w:r w:rsidR="00227880" w:rsidRPr="009C5D8C">
        <w:rPr>
          <w:rFonts w:ascii="Times New Roman" w:hAnsi="Times New Roman" w:cs="Times New Roman"/>
          <w:sz w:val="24"/>
          <w:szCs w:val="24"/>
        </w:rPr>
        <w:t>frequency the loss was calculated.</w:t>
      </w:r>
    </w:p>
    <w:p w:rsidR="00806CDB" w:rsidRDefault="00806CDB" w:rsidP="009C5D8C">
      <w:pPr>
        <w:pStyle w:val="NoSpacing"/>
        <w:jc w:val="both"/>
        <w:rPr>
          <w:rFonts w:ascii="Times New Roman" w:hAnsi="Times New Roman" w:cs="Times New Roman"/>
          <w:b/>
          <w:bCs/>
          <w:sz w:val="24"/>
          <w:szCs w:val="24"/>
        </w:rPr>
      </w:pPr>
    </w:p>
    <w:p w:rsidR="00806CDB" w:rsidRDefault="00806CDB" w:rsidP="009C5D8C">
      <w:pPr>
        <w:pStyle w:val="NoSpacing"/>
        <w:jc w:val="both"/>
        <w:rPr>
          <w:rFonts w:ascii="Times New Roman" w:hAnsi="Times New Roman" w:cs="Times New Roman"/>
          <w:bCs/>
          <w:sz w:val="24"/>
          <w:szCs w:val="24"/>
        </w:rPr>
      </w:pPr>
      <w:r w:rsidRPr="00806CDB">
        <w:rPr>
          <w:rFonts w:ascii="Times New Roman" w:hAnsi="Times New Roman" w:cs="Times New Roman"/>
          <w:b/>
          <w:bCs/>
          <w:sz w:val="24"/>
          <w:szCs w:val="24"/>
        </w:rPr>
        <w:t>Author response:</w:t>
      </w:r>
      <w:r w:rsidR="006747DA">
        <w:rPr>
          <w:rFonts w:ascii="Times New Roman" w:hAnsi="Times New Roman" w:cs="Times New Roman"/>
          <w:bCs/>
          <w:sz w:val="24"/>
          <w:szCs w:val="24"/>
        </w:rPr>
        <w:t xml:space="preserve"> </w:t>
      </w:r>
      <w:r w:rsidR="00070BAD" w:rsidRPr="00070BAD">
        <w:rPr>
          <w:rFonts w:ascii="Times New Roman" w:hAnsi="Times New Roman" w:cs="Times New Roman"/>
          <w:bCs/>
          <w:sz w:val="24"/>
          <w:szCs w:val="24"/>
        </w:rPr>
        <w:t xml:space="preserve">In the simulation, the bulk absorption loss of Topas has been considered to be </w:t>
      </w:r>
      <w:proofErr w:type="gramStart"/>
      <w:r w:rsidR="00070BAD" w:rsidRPr="00070BAD">
        <w:rPr>
          <w:rFonts w:ascii="Times New Roman" w:hAnsi="Times New Roman" w:cs="Times New Roman"/>
          <w:bCs/>
          <w:sz w:val="24"/>
          <w:szCs w:val="24"/>
        </w:rPr>
        <w:t>0.9 dB/cm at 0.75 THz [11]</w:t>
      </w:r>
      <w:proofErr w:type="gramEnd"/>
      <w:r w:rsidR="00070BAD" w:rsidRPr="00070BAD">
        <w:rPr>
          <w:rFonts w:ascii="Times New Roman" w:hAnsi="Times New Roman" w:cs="Times New Roman"/>
          <w:bCs/>
          <w:sz w:val="24"/>
          <w:szCs w:val="24"/>
        </w:rPr>
        <w:t>.</w:t>
      </w:r>
      <w:r w:rsidR="00070BAD">
        <w:rPr>
          <w:rFonts w:ascii="Times New Roman" w:hAnsi="Times New Roman" w:cs="Times New Roman"/>
          <w:bCs/>
          <w:sz w:val="24"/>
          <w:szCs w:val="24"/>
        </w:rPr>
        <w:t xml:space="preserve"> </w:t>
      </w:r>
      <w:r w:rsidR="002822C5">
        <w:rPr>
          <w:rFonts w:ascii="Times New Roman" w:hAnsi="Times New Roman" w:cs="Times New Roman"/>
          <w:sz w:val="24"/>
          <w:szCs w:val="24"/>
        </w:rPr>
        <w:t>Please see page 01, column 02, paragraph 04</w:t>
      </w:r>
      <w:r w:rsidR="002822C5" w:rsidRPr="002822C5">
        <w:rPr>
          <w:rFonts w:ascii="Times New Roman" w:hAnsi="Times New Roman" w:cs="Times New Roman"/>
          <w:sz w:val="24"/>
          <w:szCs w:val="24"/>
        </w:rPr>
        <w:t xml:space="preserve">, </w:t>
      </w:r>
      <w:proofErr w:type="gramStart"/>
      <w:r w:rsidR="002822C5" w:rsidRPr="002822C5">
        <w:rPr>
          <w:rFonts w:ascii="Times New Roman" w:hAnsi="Times New Roman" w:cs="Times New Roman"/>
          <w:sz w:val="24"/>
          <w:szCs w:val="24"/>
        </w:rPr>
        <w:t>line</w:t>
      </w:r>
      <w:proofErr w:type="gramEnd"/>
      <w:r w:rsidR="002822C5" w:rsidRPr="002822C5">
        <w:rPr>
          <w:rFonts w:ascii="Times New Roman" w:hAnsi="Times New Roman" w:cs="Times New Roman"/>
          <w:sz w:val="24"/>
          <w:szCs w:val="24"/>
        </w:rPr>
        <w:t xml:space="preserve"> </w:t>
      </w:r>
      <w:r w:rsidR="002822C5">
        <w:rPr>
          <w:rFonts w:ascii="Times New Roman" w:hAnsi="Times New Roman" w:cs="Times New Roman"/>
          <w:sz w:val="24"/>
          <w:szCs w:val="24"/>
        </w:rPr>
        <w:t>1</w:t>
      </w:r>
      <w:r w:rsidR="002822C5" w:rsidRPr="002822C5">
        <w:rPr>
          <w:rFonts w:ascii="Times New Roman" w:hAnsi="Times New Roman" w:cs="Times New Roman"/>
          <w:sz w:val="24"/>
          <w:szCs w:val="24"/>
        </w:rPr>
        <w:t>0 in the revised manuscript underlined by the solid red color</w:t>
      </w:r>
      <w:r w:rsidR="002822C5">
        <w:rPr>
          <w:rFonts w:ascii="Times New Roman" w:hAnsi="Times New Roman" w:cs="Times New Roman"/>
          <w:sz w:val="24"/>
          <w:szCs w:val="24"/>
        </w:rPr>
        <w:t xml:space="preserve">. </w:t>
      </w:r>
      <w:r w:rsidR="00DA3BCF">
        <w:rPr>
          <w:rFonts w:ascii="Times New Roman" w:hAnsi="Times New Roman" w:cs="Times New Roman"/>
          <w:sz w:val="24"/>
          <w:szCs w:val="24"/>
        </w:rPr>
        <w:t xml:space="preserve">In few references we have mentioned EML at        1 THz since the authors discussed at this frequency. </w:t>
      </w:r>
      <w:r w:rsidR="00404501">
        <w:rPr>
          <w:rFonts w:ascii="Times New Roman" w:hAnsi="Times New Roman" w:cs="Times New Roman"/>
          <w:bCs/>
          <w:sz w:val="24"/>
          <w:szCs w:val="24"/>
        </w:rPr>
        <w:t xml:space="preserve">Confinement loss and EML have been investigated at the operating frequency of 0.75 THz throughout the revised manuscript. </w:t>
      </w:r>
    </w:p>
    <w:p w:rsidR="00290D7A" w:rsidRPr="009C5D8C" w:rsidRDefault="00290D7A" w:rsidP="009C5D8C">
      <w:pPr>
        <w:pStyle w:val="NoSpacing"/>
        <w:jc w:val="both"/>
        <w:rPr>
          <w:rFonts w:ascii="Times New Roman" w:hAnsi="Times New Roman" w:cs="Times New Roman"/>
          <w:sz w:val="24"/>
          <w:szCs w:val="24"/>
        </w:rPr>
      </w:pPr>
    </w:p>
    <w:p w:rsidR="00227880" w:rsidRPr="009C5D8C" w:rsidRDefault="00E10B53" w:rsidP="009C5D8C">
      <w:pPr>
        <w:pStyle w:val="NoSpacing"/>
        <w:jc w:val="both"/>
        <w:rPr>
          <w:rFonts w:ascii="Times New Roman" w:hAnsi="Times New Roman" w:cs="Times New Roman"/>
          <w:sz w:val="24"/>
          <w:szCs w:val="24"/>
        </w:rPr>
      </w:pPr>
      <w:r w:rsidRPr="00E10B53">
        <w:rPr>
          <w:rFonts w:ascii="Times New Roman" w:hAnsi="Times New Roman" w:cs="Times New Roman"/>
          <w:b/>
          <w:bCs/>
          <w:sz w:val="24"/>
          <w:szCs w:val="24"/>
        </w:rPr>
        <w:t>Q.7.</w:t>
      </w:r>
      <w:r w:rsidRPr="008D1B37">
        <w:rPr>
          <w:rFonts w:ascii="Times New Roman" w:hAnsi="Times New Roman" w:cs="Times New Roman"/>
          <w:sz w:val="24"/>
          <w:szCs w:val="24"/>
        </w:rPr>
        <w:t xml:space="preserve"> </w:t>
      </w:r>
      <w:r w:rsidR="00227880" w:rsidRPr="008D1B37">
        <w:rPr>
          <w:rFonts w:ascii="Times New Roman" w:hAnsi="Times New Roman" w:cs="Times New Roman"/>
          <w:sz w:val="24"/>
          <w:szCs w:val="24"/>
        </w:rPr>
        <w:t>T</w:t>
      </w:r>
      <w:r w:rsidR="00227880" w:rsidRPr="009C5D8C">
        <w:rPr>
          <w:rFonts w:ascii="Times New Roman" w:hAnsi="Times New Roman" w:cs="Times New Roman"/>
          <w:sz w:val="24"/>
          <w:szCs w:val="24"/>
        </w:rPr>
        <w:t>he loss unit of cm</w:t>
      </w:r>
      <w:r w:rsidR="00227880" w:rsidRPr="001773EB">
        <w:rPr>
          <w:rFonts w:ascii="Times New Roman" w:hAnsi="Times New Roman" w:cs="Times New Roman"/>
          <w:sz w:val="24"/>
          <w:szCs w:val="24"/>
          <w:vertAlign w:val="superscript"/>
        </w:rPr>
        <w:t>-1</w:t>
      </w:r>
      <w:r w:rsidR="00227880" w:rsidRPr="009C5D8C">
        <w:rPr>
          <w:rFonts w:ascii="Times New Roman" w:hAnsi="Times New Roman" w:cs="Times New Roman"/>
          <w:sz w:val="24"/>
          <w:szCs w:val="24"/>
        </w:rPr>
        <w:t xml:space="preserve"> is surely proper way to define absorption but more</w:t>
      </w:r>
      <w:r w:rsidR="009C5D8C" w:rsidRPr="009C5D8C">
        <w:rPr>
          <w:rFonts w:ascii="Times New Roman" w:hAnsi="Times New Roman" w:cs="Times New Roman"/>
          <w:sz w:val="24"/>
          <w:szCs w:val="24"/>
        </w:rPr>
        <w:t xml:space="preserve"> </w:t>
      </w:r>
      <w:r w:rsidR="00227880" w:rsidRPr="009C5D8C">
        <w:rPr>
          <w:rFonts w:ascii="Times New Roman" w:hAnsi="Times New Roman" w:cs="Times New Roman"/>
          <w:sz w:val="24"/>
          <w:szCs w:val="24"/>
        </w:rPr>
        <w:t>intuitive manner is to express loss in dB/m or dB/cm.</w:t>
      </w:r>
    </w:p>
    <w:p w:rsidR="00806CDB" w:rsidRDefault="00806CDB" w:rsidP="009C5D8C">
      <w:pPr>
        <w:pStyle w:val="NoSpacing"/>
        <w:jc w:val="both"/>
        <w:rPr>
          <w:rFonts w:ascii="Times New Roman" w:hAnsi="Times New Roman" w:cs="Times New Roman"/>
          <w:sz w:val="24"/>
          <w:szCs w:val="24"/>
        </w:rPr>
      </w:pPr>
    </w:p>
    <w:p w:rsidR="00227880" w:rsidRPr="00646121" w:rsidRDefault="00806CDB" w:rsidP="009C5D8C">
      <w:pPr>
        <w:pStyle w:val="NoSpacing"/>
        <w:jc w:val="both"/>
        <w:rPr>
          <w:rFonts w:ascii="Times New Roman" w:hAnsi="Times New Roman" w:cs="Times New Roman"/>
          <w:sz w:val="24"/>
          <w:szCs w:val="24"/>
        </w:rPr>
      </w:pPr>
      <w:r w:rsidRPr="00806CDB">
        <w:rPr>
          <w:rFonts w:ascii="Times New Roman" w:hAnsi="Times New Roman" w:cs="Times New Roman"/>
          <w:b/>
          <w:bCs/>
          <w:sz w:val="24"/>
          <w:szCs w:val="24"/>
        </w:rPr>
        <w:t>Author response:</w:t>
      </w:r>
      <w:r w:rsidR="00646121">
        <w:rPr>
          <w:rFonts w:ascii="Times New Roman" w:hAnsi="Times New Roman" w:cs="Times New Roman"/>
          <w:b/>
          <w:bCs/>
          <w:sz w:val="24"/>
          <w:szCs w:val="24"/>
        </w:rPr>
        <w:t xml:space="preserve"> </w:t>
      </w:r>
      <w:r w:rsidR="00646121">
        <w:rPr>
          <w:rFonts w:ascii="Times New Roman" w:hAnsi="Times New Roman" w:cs="Times New Roman"/>
          <w:sz w:val="24"/>
          <w:szCs w:val="24"/>
        </w:rPr>
        <w:t>According to your suggestion, the unit of confinement loss and effective material loss has been changed from cm</w:t>
      </w:r>
      <w:r w:rsidR="00646121">
        <w:rPr>
          <w:rFonts w:ascii="Times New Roman" w:hAnsi="Times New Roman" w:cs="Times New Roman"/>
          <w:sz w:val="24"/>
          <w:szCs w:val="24"/>
          <w:vertAlign w:val="superscript"/>
        </w:rPr>
        <w:t>-1</w:t>
      </w:r>
      <w:r w:rsidR="00646121">
        <w:rPr>
          <w:rFonts w:ascii="Times New Roman" w:hAnsi="Times New Roman" w:cs="Times New Roman"/>
          <w:sz w:val="24"/>
          <w:szCs w:val="24"/>
        </w:rPr>
        <w:t xml:space="preserve"> to dB/cm throughout the revised manuscript.</w:t>
      </w:r>
      <w:r w:rsidR="003726EC">
        <w:rPr>
          <w:rFonts w:ascii="Times New Roman" w:hAnsi="Times New Roman" w:cs="Times New Roman"/>
          <w:sz w:val="24"/>
          <w:szCs w:val="24"/>
        </w:rPr>
        <w:t xml:space="preserve"> Please see </w:t>
      </w:r>
      <w:r w:rsidR="00A5535D">
        <w:rPr>
          <w:rFonts w:ascii="Times New Roman" w:hAnsi="Times New Roman" w:cs="Times New Roman"/>
          <w:sz w:val="24"/>
          <w:szCs w:val="24"/>
        </w:rPr>
        <w:t xml:space="preserve">page 02, column 02 and </w:t>
      </w:r>
      <w:r w:rsidR="003726EC">
        <w:rPr>
          <w:rFonts w:ascii="Times New Roman" w:hAnsi="Times New Roman" w:cs="Times New Roman"/>
          <w:sz w:val="24"/>
          <w:szCs w:val="24"/>
        </w:rPr>
        <w:t>Fig.</w:t>
      </w:r>
      <w:r w:rsidR="00A5535D">
        <w:rPr>
          <w:rFonts w:ascii="Times New Roman" w:hAnsi="Times New Roman" w:cs="Times New Roman"/>
          <w:sz w:val="24"/>
          <w:szCs w:val="24"/>
        </w:rPr>
        <w:t xml:space="preserve"> 3 in the revised manuscript.</w:t>
      </w:r>
      <w:r w:rsidR="00646121">
        <w:rPr>
          <w:rFonts w:ascii="Times New Roman" w:hAnsi="Times New Roman" w:cs="Times New Roman"/>
          <w:sz w:val="24"/>
          <w:szCs w:val="24"/>
        </w:rPr>
        <w:t xml:space="preserve"> </w:t>
      </w:r>
    </w:p>
    <w:p w:rsidR="00806CDB" w:rsidRPr="009C5D8C" w:rsidRDefault="00806CDB" w:rsidP="009C5D8C">
      <w:pPr>
        <w:pStyle w:val="NoSpacing"/>
        <w:jc w:val="both"/>
        <w:rPr>
          <w:rFonts w:ascii="Times New Roman" w:hAnsi="Times New Roman" w:cs="Times New Roman"/>
          <w:sz w:val="24"/>
          <w:szCs w:val="24"/>
        </w:rPr>
      </w:pPr>
    </w:p>
    <w:p w:rsidR="00A733D4" w:rsidRDefault="00E10B53" w:rsidP="00340AA9">
      <w:pPr>
        <w:pStyle w:val="NoSpacing"/>
        <w:jc w:val="both"/>
        <w:rPr>
          <w:rFonts w:ascii="Times New Roman" w:hAnsi="Times New Roman" w:cs="Times New Roman"/>
          <w:sz w:val="24"/>
          <w:szCs w:val="24"/>
        </w:rPr>
      </w:pPr>
      <w:r w:rsidRPr="00E10B53">
        <w:rPr>
          <w:rFonts w:ascii="Times New Roman" w:hAnsi="Times New Roman" w:cs="Times New Roman"/>
          <w:b/>
          <w:bCs/>
          <w:sz w:val="24"/>
          <w:szCs w:val="24"/>
        </w:rPr>
        <w:t>Q.8.</w:t>
      </w:r>
      <w:r>
        <w:rPr>
          <w:rFonts w:ascii="Times New Roman" w:hAnsi="Times New Roman" w:cs="Times New Roman"/>
          <w:sz w:val="24"/>
          <w:szCs w:val="24"/>
        </w:rPr>
        <w:t xml:space="preserve"> </w:t>
      </w:r>
      <w:r w:rsidR="00227880" w:rsidRPr="009C5D8C">
        <w:rPr>
          <w:rFonts w:ascii="Times New Roman" w:hAnsi="Times New Roman" w:cs="Times New Roman"/>
          <w:sz w:val="24"/>
          <w:szCs w:val="24"/>
        </w:rPr>
        <w:t>It is not so obvious that the single mode operation is crucial to THz based</w:t>
      </w:r>
      <w:r w:rsidR="009C5D8C" w:rsidRPr="009C5D8C">
        <w:rPr>
          <w:rFonts w:ascii="Times New Roman" w:hAnsi="Times New Roman" w:cs="Times New Roman"/>
          <w:sz w:val="24"/>
          <w:szCs w:val="24"/>
        </w:rPr>
        <w:t xml:space="preserve"> </w:t>
      </w:r>
      <w:r w:rsidR="00227880" w:rsidRPr="009C5D8C">
        <w:rPr>
          <w:rFonts w:ascii="Times New Roman" w:hAnsi="Times New Roman" w:cs="Times New Roman"/>
          <w:sz w:val="24"/>
          <w:szCs w:val="24"/>
        </w:rPr>
        <w:t>data transmission. As the loss of such fibers (even theoretically) is</w:t>
      </w:r>
      <w:r w:rsidR="009C5D8C" w:rsidRPr="009C5D8C">
        <w:rPr>
          <w:rFonts w:ascii="Times New Roman" w:hAnsi="Times New Roman" w:cs="Times New Roman"/>
          <w:sz w:val="24"/>
          <w:szCs w:val="24"/>
        </w:rPr>
        <w:t xml:space="preserve"> </w:t>
      </w:r>
      <w:r w:rsidR="00227880" w:rsidRPr="009C5D8C">
        <w:rPr>
          <w:rFonts w:ascii="Times New Roman" w:hAnsi="Times New Roman" w:cs="Times New Roman"/>
          <w:sz w:val="24"/>
          <w:szCs w:val="24"/>
        </w:rPr>
        <w:t>extremely high the e</w:t>
      </w:r>
      <w:r w:rsidR="0032534A">
        <w:rPr>
          <w:rFonts w:ascii="Times New Roman" w:hAnsi="Times New Roman" w:cs="Times New Roman"/>
          <w:sz w:val="24"/>
          <w:szCs w:val="24"/>
        </w:rPr>
        <w:t>ffective length of transmission is highly reduced to</w:t>
      </w:r>
      <w:r w:rsidR="009C5D8C" w:rsidRPr="009C5D8C">
        <w:rPr>
          <w:rFonts w:ascii="Times New Roman" w:hAnsi="Times New Roman" w:cs="Times New Roman"/>
          <w:sz w:val="24"/>
          <w:szCs w:val="24"/>
        </w:rPr>
        <w:t xml:space="preserve"> </w:t>
      </w:r>
      <w:r w:rsidR="00227880" w:rsidRPr="009C5D8C">
        <w:rPr>
          <w:rFonts w:ascii="Times New Roman" w:hAnsi="Times New Roman" w:cs="Times New Roman"/>
          <w:sz w:val="24"/>
          <w:szCs w:val="24"/>
        </w:rPr>
        <w:t>extend where an intermodal dispersion do not play a major role.</w:t>
      </w:r>
    </w:p>
    <w:p w:rsidR="00806CDB" w:rsidRDefault="00806CDB" w:rsidP="009C5D8C">
      <w:pPr>
        <w:pStyle w:val="NoSpacing"/>
        <w:jc w:val="both"/>
        <w:rPr>
          <w:rFonts w:ascii="Times New Roman" w:hAnsi="Times New Roman" w:cs="Times New Roman"/>
          <w:sz w:val="24"/>
          <w:szCs w:val="24"/>
        </w:rPr>
      </w:pPr>
    </w:p>
    <w:p w:rsidR="00806CDB" w:rsidRPr="00B77105" w:rsidRDefault="00806CDB" w:rsidP="009C5D8C">
      <w:pPr>
        <w:pStyle w:val="NoSpacing"/>
        <w:jc w:val="both"/>
        <w:rPr>
          <w:rFonts w:ascii="Times New Roman" w:hAnsi="Times New Roman" w:cs="Times New Roman"/>
          <w:sz w:val="24"/>
          <w:szCs w:val="24"/>
        </w:rPr>
      </w:pPr>
      <w:r w:rsidRPr="00806CDB">
        <w:rPr>
          <w:rFonts w:ascii="Times New Roman" w:hAnsi="Times New Roman" w:cs="Times New Roman"/>
          <w:b/>
          <w:bCs/>
          <w:sz w:val="24"/>
          <w:szCs w:val="24"/>
        </w:rPr>
        <w:t>Author response:</w:t>
      </w:r>
      <w:r w:rsidR="00B77105">
        <w:rPr>
          <w:rFonts w:ascii="Times New Roman" w:hAnsi="Times New Roman" w:cs="Times New Roman"/>
          <w:sz w:val="24"/>
          <w:szCs w:val="24"/>
        </w:rPr>
        <w:t xml:space="preserve"> </w:t>
      </w:r>
      <w:r w:rsidR="00B41CA2">
        <w:rPr>
          <w:rFonts w:ascii="Times New Roman" w:hAnsi="Times New Roman" w:cs="Times New Roman"/>
          <w:sz w:val="24"/>
          <w:szCs w:val="24"/>
        </w:rPr>
        <w:t>Thank you so much for this important</w:t>
      </w:r>
      <w:r w:rsidR="004E0F4F">
        <w:rPr>
          <w:rFonts w:ascii="Times New Roman" w:hAnsi="Times New Roman" w:cs="Times New Roman"/>
          <w:sz w:val="24"/>
          <w:szCs w:val="24"/>
        </w:rPr>
        <w:t xml:space="preserve"> comment. </w:t>
      </w:r>
      <w:r w:rsidR="00280F86">
        <w:rPr>
          <w:rFonts w:ascii="Times New Roman" w:hAnsi="Times New Roman" w:cs="Times New Roman"/>
          <w:sz w:val="24"/>
          <w:szCs w:val="24"/>
        </w:rPr>
        <w:t xml:space="preserve">We agree with your </w:t>
      </w:r>
      <w:r w:rsidR="004E0F4F">
        <w:rPr>
          <w:rFonts w:ascii="Times New Roman" w:hAnsi="Times New Roman" w:cs="Times New Roman"/>
          <w:sz w:val="24"/>
          <w:szCs w:val="24"/>
        </w:rPr>
        <w:t>point</w:t>
      </w:r>
      <w:r w:rsidR="00280F86">
        <w:rPr>
          <w:rFonts w:ascii="Times New Roman" w:hAnsi="Times New Roman" w:cs="Times New Roman"/>
          <w:sz w:val="24"/>
          <w:szCs w:val="24"/>
        </w:rPr>
        <w:t xml:space="preserve"> that single mode propagation is not </w:t>
      </w:r>
      <w:r w:rsidR="0016027B">
        <w:rPr>
          <w:rFonts w:ascii="Times New Roman" w:hAnsi="Times New Roman" w:cs="Times New Roman"/>
          <w:sz w:val="24"/>
          <w:szCs w:val="24"/>
        </w:rPr>
        <w:t xml:space="preserve">so </w:t>
      </w:r>
      <w:r w:rsidR="00280F86">
        <w:rPr>
          <w:rFonts w:ascii="Times New Roman" w:hAnsi="Times New Roman" w:cs="Times New Roman"/>
          <w:sz w:val="24"/>
          <w:szCs w:val="24"/>
        </w:rPr>
        <w:t xml:space="preserve">crucial for THz based transmission due to short fiber length. </w:t>
      </w:r>
      <w:r w:rsidR="006E63B4">
        <w:rPr>
          <w:rFonts w:ascii="Times New Roman" w:hAnsi="Times New Roman" w:cs="Times New Roman"/>
          <w:sz w:val="24"/>
          <w:szCs w:val="24"/>
        </w:rPr>
        <w:t xml:space="preserve">In the revised manuscript we have avoided such type of sentence. </w:t>
      </w:r>
      <w:r w:rsidR="006D0ACE">
        <w:rPr>
          <w:rFonts w:ascii="Times New Roman" w:hAnsi="Times New Roman" w:cs="Times New Roman"/>
          <w:sz w:val="24"/>
          <w:szCs w:val="24"/>
        </w:rPr>
        <w:t>However, i</w:t>
      </w:r>
      <w:r w:rsidR="004E0F4F">
        <w:rPr>
          <w:rFonts w:ascii="Times New Roman" w:hAnsi="Times New Roman" w:cs="Times New Roman"/>
          <w:sz w:val="24"/>
          <w:szCs w:val="24"/>
        </w:rPr>
        <w:t xml:space="preserve">n this work </w:t>
      </w:r>
      <w:r w:rsidR="00280F86">
        <w:rPr>
          <w:rFonts w:ascii="Times New Roman" w:hAnsi="Times New Roman" w:cs="Times New Roman"/>
          <w:sz w:val="24"/>
          <w:szCs w:val="24"/>
        </w:rPr>
        <w:t xml:space="preserve">we want to </w:t>
      </w:r>
      <w:r w:rsidR="0016027B">
        <w:rPr>
          <w:rFonts w:ascii="Times New Roman" w:hAnsi="Times New Roman" w:cs="Times New Roman"/>
          <w:sz w:val="24"/>
          <w:szCs w:val="24"/>
        </w:rPr>
        <w:t>justify</w:t>
      </w:r>
      <w:r w:rsidR="00280F86">
        <w:rPr>
          <w:rFonts w:ascii="Times New Roman" w:hAnsi="Times New Roman" w:cs="Times New Roman"/>
          <w:sz w:val="24"/>
          <w:szCs w:val="24"/>
        </w:rPr>
        <w:t xml:space="preserve"> whether the proposed fiber is single or multimode.  </w:t>
      </w:r>
    </w:p>
    <w:sectPr w:rsidR="00806CDB" w:rsidRPr="00B77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3293B"/>
    <w:multiLevelType w:val="singleLevel"/>
    <w:tmpl w:val="3A8EC28E"/>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4EB"/>
    <w:rsid w:val="000127EA"/>
    <w:rsid w:val="0003059F"/>
    <w:rsid w:val="0006075F"/>
    <w:rsid w:val="00062EF5"/>
    <w:rsid w:val="00064903"/>
    <w:rsid w:val="00070BAD"/>
    <w:rsid w:val="00084772"/>
    <w:rsid w:val="000E2489"/>
    <w:rsid w:val="00154DF8"/>
    <w:rsid w:val="0016027B"/>
    <w:rsid w:val="001773EB"/>
    <w:rsid w:val="00186307"/>
    <w:rsid w:val="001A11BF"/>
    <w:rsid w:val="001B0CCB"/>
    <w:rsid w:val="001D2B37"/>
    <w:rsid w:val="00211B1B"/>
    <w:rsid w:val="00225217"/>
    <w:rsid w:val="00227880"/>
    <w:rsid w:val="00280F86"/>
    <w:rsid w:val="002822C5"/>
    <w:rsid w:val="00290D7A"/>
    <w:rsid w:val="002A12E6"/>
    <w:rsid w:val="002B4405"/>
    <w:rsid w:val="002B477E"/>
    <w:rsid w:val="002C3784"/>
    <w:rsid w:val="003214FC"/>
    <w:rsid w:val="0032534A"/>
    <w:rsid w:val="0033183A"/>
    <w:rsid w:val="00340AA9"/>
    <w:rsid w:val="00353314"/>
    <w:rsid w:val="0035357D"/>
    <w:rsid w:val="003633A9"/>
    <w:rsid w:val="003726EC"/>
    <w:rsid w:val="00403C6E"/>
    <w:rsid w:val="00404501"/>
    <w:rsid w:val="0043734C"/>
    <w:rsid w:val="0049231D"/>
    <w:rsid w:val="004E0F4F"/>
    <w:rsid w:val="004E71FA"/>
    <w:rsid w:val="004F312E"/>
    <w:rsid w:val="004F466E"/>
    <w:rsid w:val="00502020"/>
    <w:rsid w:val="00525A1B"/>
    <w:rsid w:val="0058578A"/>
    <w:rsid w:val="005A099A"/>
    <w:rsid w:val="005E4AF3"/>
    <w:rsid w:val="005F6D79"/>
    <w:rsid w:val="00622C4D"/>
    <w:rsid w:val="00646121"/>
    <w:rsid w:val="00652738"/>
    <w:rsid w:val="006617F2"/>
    <w:rsid w:val="006618F7"/>
    <w:rsid w:val="0067426C"/>
    <w:rsid w:val="006747DA"/>
    <w:rsid w:val="006766B8"/>
    <w:rsid w:val="00696F22"/>
    <w:rsid w:val="006A3B4B"/>
    <w:rsid w:val="006B363F"/>
    <w:rsid w:val="006C41A2"/>
    <w:rsid w:val="006D0ACE"/>
    <w:rsid w:val="006E63B4"/>
    <w:rsid w:val="006E68D0"/>
    <w:rsid w:val="006F0EC3"/>
    <w:rsid w:val="007010AC"/>
    <w:rsid w:val="00732B8D"/>
    <w:rsid w:val="00762841"/>
    <w:rsid w:val="007750B4"/>
    <w:rsid w:val="00790480"/>
    <w:rsid w:val="00792BED"/>
    <w:rsid w:val="007A6961"/>
    <w:rsid w:val="007B6AD2"/>
    <w:rsid w:val="007C286B"/>
    <w:rsid w:val="007F3A10"/>
    <w:rsid w:val="00806CDB"/>
    <w:rsid w:val="008367E3"/>
    <w:rsid w:val="00843F72"/>
    <w:rsid w:val="00877B5A"/>
    <w:rsid w:val="008C5E4B"/>
    <w:rsid w:val="008C65FD"/>
    <w:rsid w:val="008D1B37"/>
    <w:rsid w:val="008E5B45"/>
    <w:rsid w:val="00905652"/>
    <w:rsid w:val="00907DE6"/>
    <w:rsid w:val="009355FC"/>
    <w:rsid w:val="00940D26"/>
    <w:rsid w:val="00960579"/>
    <w:rsid w:val="009922FD"/>
    <w:rsid w:val="009954EB"/>
    <w:rsid w:val="009A3F45"/>
    <w:rsid w:val="009C5D8C"/>
    <w:rsid w:val="009D6A0F"/>
    <w:rsid w:val="009D7002"/>
    <w:rsid w:val="00A05C7D"/>
    <w:rsid w:val="00A5535D"/>
    <w:rsid w:val="00A573B7"/>
    <w:rsid w:val="00A61FC8"/>
    <w:rsid w:val="00A733D4"/>
    <w:rsid w:val="00AA1A12"/>
    <w:rsid w:val="00AB4C20"/>
    <w:rsid w:val="00AC4CA4"/>
    <w:rsid w:val="00AD03FB"/>
    <w:rsid w:val="00B41CA2"/>
    <w:rsid w:val="00B77105"/>
    <w:rsid w:val="00B9226B"/>
    <w:rsid w:val="00C067D9"/>
    <w:rsid w:val="00C7224E"/>
    <w:rsid w:val="00C723CB"/>
    <w:rsid w:val="00CD5370"/>
    <w:rsid w:val="00CF73F9"/>
    <w:rsid w:val="00D07EEC"/>
    <w:rsid w:val="00D07F2D"/>
    <w:rsid w:val="00D1590C"/>
    <w:rsid w:val="00D25559"/>
    <w:rsid w:val="00D71E27"/>
    <w:rsid w:val="00D90D66"/>
    <w:rsid w:val="00DA3BCF"/>
    <w:rsid w:val="00DD0DCE"/>
    <w:rsid w:val="00DD48AB"/>
    <w:rsid w:val="00E10B53"/>
    <w:rsid w:val="00E11521"/>
    <w:rsid w:val="00E15398"/>
    <w:rsid w:val="00E24910"/>
    <w:rsid w:val="00E5372F"/>
    <w:rsid w:val="00E5452C"/>
    <w:rsid w:val="00E60869"/>
    <w:rsid w:val="00E706A6"/>
    <w:rsid w:val="00E72E53"/>
    <w:rsid w:val="00E81DED"/>
    <w:rsid w:val="00E87FA8"/>
    <w:rsid w:val="00EA53EF"/>
    <w:rsid w:val="00EB2B56"/>
    <w:rsid w:val="00EC6D38"/>
    <w:rsid w:val="00EE0D95"/>
    <w:rsid w:val="00F071F4"/>
    <w:rsid w:val="00F32DC3"/>
    <w:rsid w:val="00F52EDF"/>
    <w:rsid w:val="00F667BA"/>
    <w:rsid w:val="00F90DB4"/>
    <w:rsid w:val="00FB0C8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DC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9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DC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9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4</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wewe</dc:creator>
  <cp:keywords/>
  <dc:description/>
  <cp:lastModifiedBy>wewe</cp:lastModifiedBy>
  <cp:revision>145</cp:revision>
  <dcterms:created xsi:type="dcterms:W3CDTF">2017-02-24T17:15:00Z</dcterms:created>
  <dcterms:modified xsi:type="dcterms:W3CDTF">2017-03-05T08:35:00Z</dcterms:modified>
</cp:coreProperties>
</file>